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r>
        <w:br/>
      </w:r>
      <w:r>
        <w:br/>
      </w:r>
      <w:r>
        <w:br/>
      </w:r>
      <w:r>
        <w:br/>
      </w:r>
      <w:r>
        <w:br/>
      </w:r>
    </w:p>
    <w:p>
      <w:pPr>
        <w:jc w:val="center"/>
      </w:pPr>
      <w:r>
        <w:rPr>
          <w:b/>
          <w:sz w:val="48"/>
        </w:rPr>
        <w:t>广东省政府采购</w:t>
      </w:r>
    </w:p>
    <w:p/>
    <w:p>
      <w:pPr>
        <w:jc w:val="center"/>
      </w:pPr>
      <w:r>
        <w:rPr>
          <w:b/>
          <w:sz w:val="48"/>
        </w:rPr>
        <w:t>公开招标文件</w:t>
      </w:r>
      <w:r>
        <w:br/>
      </w:r>
      <w:r>
        <w:br/>
      </w:r>
      <w:r>
        <w:br/>
      </w:r>
      <w:r>
        <w:br/>
      </w:r>
      <w:r>
        <w:br/>
      </w:r>
      <w:r>
        <w:br/>
      </w:r>
      <w:r>
        <w:br/>
      </w:r>
      <w:r>
        <w:br/>
      </w:r>
      <w:r>
        <w:br/>
      </w:r>
      <w:r>
        <w:br/>
      </w:r>
      <w:r>
        <w:br/>
      </w:r>
      <w:r>
        <w:br/>
      </w:r>
      <w:r>
        <w:br/>
      </w:r>
      <w:r>
        <w:br/>
      </w:r>
      <w:r>
        <w:br/>
      </w:r>
      <w:r>
        <w:br/>
      </w:r>
      <w:r>
        <w:br/>
      </w:r>
      <w:r>
        <w:br/>
      </w:r>
      <w:r>
        <w:br/>
      </w:r>
      <w:r>
        <w:br/>
      </w:r>
      <w:r>
        <w:br/>
      </w:r>
    </w:p>
    <w:p>
      <w:pPr>
        <w:jc w:val="center"/>
      </w:pPr>
      <w:r>
        <w:rPr>
          <w:b/>
          <w:sz w:val="24"/>
        </w:rPr>
        <w:t>采购计划编号：</w:t>
      </w:r>
      <w:r>
        <w:rPr>
          <w:b/>
          <w:sz w:val="24"/>
        </w:rPr>
        <w:t>440401-2023-01662</w:t>
      </w:r>
    </w:p>
    <w:p>
      <w:pPr>
        <w:jc w:val="center"/>
      </w:pPr>
      <w:r>
        <w:rPr>
          <w:b/>
          <w:sz w:val="24"/>
        </w:rPr>
        <w:t>采购项目编号：</w:t>
      </w:r>
      <w:r>
        <w:rPr>
          <w:b/>
          <w:sz w:val="24"/>
        </w:rPr>
        <w:t>GDZY-ZB20230420002</w:t>
      </w:r>
    </w:p>
    <w:p>
      <w:pPr>
        <w:jc w:val="center"/>
      </w:pPr>
      <w:r>
        <w:rPr>
          <w:b/>
          <w:sz w:val="24"/>
        </w:rPr>
        <w:t>项目名称：</w:t>
      </w:r>
      <w:r>
        <w:rPr>
          <w:b/>
          <w:sz w:val="24"/>
        </w:rPr>
        <w:t>职业技能等级培训评价认定标准及配套新建专业实施项目课程开发服务采购</w:t>
      </w:r>
    </w:p>
    <w:p>
      <w:pPr>
        <w:jc w:val="center"/>
      </w:pPr>
      <w:r>
        <w:rPr>
          <w:b/>
          <w:sz w:val="24"/>
        </w:rPr>
        <w:t>采购人：</w:t>
      </w:r>
      <w:r>
        <w:rPr>
          <w:b/>
          <w:sz w:val="24"/>
        </w:rPr>
        <w:t>珠海市职业训练指导服务中心</w:t>
      </w:r>
    </w:p>
    <w:p>
      <w:pPr>
        <w:jc w:val="center"/>
      </w:pPr>
      <w:r>
        <w:rPr>
          <w:b/>
          <w:sz w:val="24"/>
        </w:rPr>
        <w:t>采购代理机构：</w:t>
      </w:r>
      <w:r>
        <w:rPr>
          <w:b/>
          <w:sz w:val="24"/>
        </w:rPr>
        <w:t>广东正一工程咨询有限公司</w:t>
      </w:r>
    </w:p>
    <w:p>
      <w:pPr>
        <w:ind w:firstLine="480"/>
      </w:pPr>
    </w:p>
    <w:p>
      <w:r>
        <w:rPr/>
        <w:t xml:space="preserve"> </w:t>
      </w:r>
    </w:p>
    <w:p/>
    <w:p>
      <w:pPr>
        <w:jc w:val="center"/>
      </w:pPr>
      <w:r>
        <w:rPr>
          <w:b/>
          <w:sz w:val="36"/>
        </w:rPr>
        <w:t>第一章投标邀请</w:t>
      </w:r>
    </w:p>
    <w:p>
      <w:pPr>
        <w:ind w:firstLine="480"/>
      </w:pPr>
      <w:r>
        <w:rPr/>
        <w:t>广东正一工程咨询有限公司</w:t>
      </w:r>
      <w:r>
        <w:rPr/>
        <w:t>受</w:t>
      </w:r>
      <w:r>
        <w:rPr/>
        <w:t>珠海市职业训练指导服务中心</w:t>
      </w:r>
      <w:r>
        <w:rPr/>
        <w:t>的委托，采用</w:t>
      </w:r>
      <w:r>
        <w:rPr/>
        <w:t>公开招标</w:t>
      </w:r>
      <w:r>
        <w:rPr/>
        <w:t>方式组织采购</w:t>
      </w:r>
      <w:r>
        <w:rPr/>
        <w:t>职业技能等级培训评价认定标准及配套新建专业实施项目课程开发服务采购</w:t>
      </w:r>
      <w:r>
        <w:rPr/>
        <w:t>。欢迎符合资格条件的国内供应商参加投标。</w:t>
      </w:r>
    </w:p>
    <w:p>
      <w:r>
        <w:rPr>
          <w:b/>
          <w:sz w:val="28"/>
        </w:rPr>
        <w:t>一.项目概述</w:t>
      </w:r>
    </w:p>
    <w:p>
      <w:r>
        <w:rPr>
          <w:b/>
          <w:sz w:val="24"/>
        </w:rPr>
        <w:t>1.名称与编号</w:t>
      </w:r>
    </w:p>
    <w:p>
      <w:pPr>
        <w:ind w:firstLine="480"/>
      </w:pPr>
      <w:r>
        <w:rPr/>
        <w:t>项目名称：</w:t>
      </w:r>
      <w:r>
        <w:rPr/>
        <w:t>职业技能等级培训评价认定标准及配套新建专业实施项目课程开发服务采购</w:t>
      </w:r>
    </w:p>
    <w:p>
      <w:pPr>
        <w:ind w:firstLine="480"/>
      </w:pPr>
      <w:r>
        <w:rPr/>
        <w:t>采购计划编号：</w:t>
      </w:r>
      <w:r>
        <w:rPr/>
        <w:t>440401-2023-01662</w:t>
      </w:r>
    </w:p>
    <w:p>
      <w:pPr>
        <w:ind w:firstLine="480"/>
      </w:pPr>
      <w:r>
        <w:rPr/>
        <w:t>采购项目编号：</w:t>
      </w:r>
      <w:r>
        <w:rPr/>
        <w:t>GDZY-ZB20230420002</w:t>
      </w:r>
    </w:p>
    <w:p>
      <w:pPr>
        <w:ind w:firstLine="480"/>
      </w:pPr>
      <w:r>
        <w:rPr/>
        <w:t>采购方式：</w:t>
      </w:r>
      <w:r>
        <w:rPr/>
        <w:t>公开招标</w:t>
      </w:r>
    </w:p>
    <w:p>
      <w:pPr>
        <w:ind w:firstLine="480"/>
      </w:pPr>
      <w:r>
        <w:rPr/>
        <w:t>预算金额：</w:t>
      </w:r>
      <w:r>
        <w:rPr/>
        <w:t>2,500,000.00</w:t>
      </w:r>
      <w:r>
        <w:rPr/>
        <w:t>元</w:t>
      </w:r>
    </w:p>
    <w:p>
      <w:r>
        <w:rPr>
          <w:b/>
          <w:sz w:val="24"/>
        </w:rPr>
        <w:t>2.项目内容及需求情况（采购项目技术规格、参数及要求）</w:t>
      </w:r>
    </w:p>
    <w:p>
      <w:pPr>
        <w:ind w:firstLine="480"/>
      </w:pPr>
    </w:p>
    <w:p/>
    <w:p>
      <w:r>
        <w:rPr/>
        <w:t>采购包1(职业技能等级培训评价认定标准及配套新建专业实施项目课程开发服务采购):</w:t>
      </w:r>
    </w:p>
    <w:p>
      <w:r>
        <w:rPr/>
        <w:t>采购包预算金额：2,500,000.00元</w:t>
      </w:r>
    </w:p>
    <w:tbl>
      <w:tblPr>
        <w:tblW w:w="0" w:type="auto"/>
        <w:tblBorders>
          <w:top w:val="single"/>
          <w:left w:val="single"/>
          <w:bottom w:val="single"/>
          <w:right w:val="single"/>
          <w:insideH w:val="single"/>
          <w:insideV w:val="single"/>
        </w:tblBorders>
      </w:tblPr>
      <w:tblGrid>
        <w:gridCol w:w="1187"/>
        <w:gridCol w:w="1424"/>
        <w:gridCol w:w="2136"/>
        <w:gridCol w:w="1187"/>
        <w:gridCol w:w="1187"/>
        <w:gridCol w:w="1187"/>
      </w:tblGrid>
      <w:tr>
        <w:tc>
          <w:tcPr>
            <w:tcW w:type="dxa" w:w="1187"/>
          </w:tcPr>
          <w:p>
            <w:r>
              <w:rPr/>
              <w:t>品目号</w:t>
            </w:r>
          </w:p>
        </w:tc>
        <w:tc>
          <w:tcPr>
            <w:tcW w:type="dxa" w:w="1424"/>
          </w:tcPr>
          <w:p>
            <w:r>
              <w:rPr/>
              <w:t>品目名称</w:t>
            </w:r>
          </w:p>
        </w:tc>
        <w:tc>
          <w:tcPr>
            <w:tcW w:type="dxa" w:w="2136"/>
          </w:tcPr>
          <w:p>
            <w:r>
              <w:rPr/>
              <w:t>采购标的</w:t>
            </w:r>
          </w:p>
        </w:tc>
        <w:tc>
          <w:tcPr>
            <w:tcW w:type="dxa" w:w="1187"/>
          </w:tcPr>
          <w:p>
            <w:r>
              <w:rPr/>
              <w:t>数量（单位）</w:t>
            </w:r>
          </w:p>
        </w:tc>
        <w:tc>
          <w:tcPr>
            <w:tcW w:type="dxa" w:w="1187"/>
          </w:tcPr>
          <w:p>
            <w:r>
              <w:rPr/>
              <w:t>技术规格、参数及要求</w:t>
            </w:r>
          </w:p>
        </w:tc>
        <w:tc>
          <w:tcPr>
            <w:tcW w:type="dxa" w:w="1187"/>
          </w:tcPr>
          <w:p>
            <w:r>
              <w:rPr/>
              <w:t>是否允许进口产品</w:t>
            </w:r>
          </w:p>
        </w:tc>
      </w:tr>
      <w:tr>
        <w:tc>
          <w:tcPr>
            <w:tcW w:type="dxa" w:w="1187"/>
          </w:tcPr>
          <w:p>
            <w:r>
              <w:rPr/>
              <w:t>1-1</w:t>
            </w:r>
          </w:p>
        </w:tc>
        <w:tc>
          <w:tcPr>
            <w:tcW w:type="dxa" w:w="1424"/>
          </w:tcPr>
          <w:p>
            <w:r>
              <w:rPr/>
              <w:t>教育课程研究与开发服务</w:t>
            </w:r>
          </w:p>
        </w:tc>
        <w:tc>
          <w:tcPr>
            <w:tcW w:type="dxa" w:w="2136"/>
          </w:tcPr>
          <w:p>
            <w:r>
              <w:rPr/>
              <w:t>职业技能等级培训评价认定标准及配套新建专业实施项目课程开发的服务采购</w:t>
            </w:r>
          </w:p>
        </w:tc>
        <w:tc>
          <w:tcPr>
            <w:tcW w:type="dxa" w:w="1187"/>
          </w:tcPr>
          <w:p>
            <w:r>
              <w:rPr/>
              <w:t>1(项)</w:t>
            </w:r>
          </w:p>
        </w:tc>
        <w:tc>
          <w:tcPr>
            <w:tcW w:type="dxa" w:w="1187"/>
          </w:tcPr>
          <w:p>
            <w:r>
              <w:rPr/>
              <w:t>详见第二章</w:t>
            </w:r>
          </w:p>
        </w:tc>
        <w:tc>
          <w:tcPr>
            <w:tcW w:type="dxa" w:w="1187"/>
          </w:tcPr>
          <w:p>
            <w:r>
              <w:rPr/>
              <w:t>否</w:t>
            </w:r>
          </w:p>
        </w:tc>
      </w:tr>
    </w:tbl>
    <w:p/>
    <w:p>
      <w:r>
        <w:rPr/>
        <w:t>本采购包不接受联合体投标</w:t>
      </w:r>
    </w:p>
    <w:p/>
    <w:p>
      <w:r>
        <w:rPr/>
        <w:t>合同履行期限：自合同签订之日起至2023年9月30日</w:t>
      </w:r>
    </w:p>
    <w:p/>
    <w:p>
      <w:r>
        <w:rPr>
          <w:b/>
          <w:sz w:val="28"/>
        </w:rPr>
        <w:t>二.投标人的资格要求</w:t>
      </w:r>
    </w:p>
    <w:p>
      <w:r>
        <w:rPr>
          <w:b/>
          <w:sz w:val="24"/>
        </w:rPr>
        <w:t>1.投标人应具备《中华人民共和国政府采购法》第二十二条规定的条件，提供下列材料：</w:t>
      </w:r>
    </w:p>
    <w:p>
      <w:pPr>
        <w:ind w:firstLine="480"/>
      </w:pPr>
    </w:p>
    <w:p/>
    <w:p>
      <w:r>
        <w:rP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p>
      <w:r>
        <w:rPr/>
        <w:t>2）有依法缴纳税收和社会保障资金的良好记录：投标文件中提供《资格条件承诺函》。</w:t>
      </w:r>
    </w:p>
    <w:p/>
    <w:p>
      <w:r>
        <w:rPr/>
        <w:t>3）具有良好的商业信誉和健全的财务会计制度：投标文件中提供《资格条件承诺函》。</w:t>
      </w:r>
    </w:p>
    <w:p/>
    <w:p>
      <w:r>
        <w:rPr/>
        <w:t>4）履行合同所必需的设备和专业技术能力：投标文件中提供《资格条件承诺函》。</w:t>
      </w:r>
    </w:p>
    <w:p/>
    <w:p>
      <w:r>
        <w:rPr/>
        <w:t>5）参加采购活动前3年内，在经营活动中没有重大违法记录：参照投标（报价）函相关承诺格式内容。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
      <w:r>
        <w:rPr>
          <w:b/>
          <w:sz w:val="24"/>
        </w:rPr>
        <w:t>2.落实政府采购政策需满足的资格要求：</w:t>
      </w:r>
    </w:p>
    <w:p>
      <w:pPr>
        <w:ind w:firstLine="480"/>
      </w:pPr>
    </w:p>
    <w:p>
      <w:pPr>
        <w:jc w:val="left"/>
      </w:pPr>
    </w:p>
    <w:p>
      <w:r>
        <w:rPr/>
        <w:t>采购包1（职业技能等级培训评价认定标准及配套新建专业实施项目课程开发服务采购）：</w:t>
      </w:r>
      <w:r>
        <w:rPr/>
        <w:t>本项目非专门面向中小企业采购的项目。</w:t>
      </w:r>
    </w:p>
    <w:p/>
    <w:p>
      <w:r>
        <w:rPr>
          <w:b/>
          <w:sz w:val="24"/>
        </w:rPr>
        <w:t>3.本项目特定的资格要求：</w:t>
      </w:r>
    </w:p>
    <w:p>
      <w:pPr>
        <w:ind w:firstLine="480"/>
      </w:pPr>
    </w:p>
    <w:p/>
    <w:p>
      <w:r>
        <w:rPr/>
        <w:t>采购包1（职业技能等级培训评价认定标准及配套新建专业实施项目课程开发服务采购）：</w:t>
      </w:r>
    </w:p>
    <w:p/>
    <w:p>
      <w:r>
        <w:rPr/>
        <w:t>1)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p/>
    <w:p>
      <w:r>
        <w:rPr>
          <w:b/>
          <w:sz w:val="28"/>
        </w:rPr>
        <w:t>三.获取招标文件</w:t>
      </w:r>
    </w:p>
    <w:p>
      <w:pPr>
        <w:ind w:firstLine="480"/>
      </w:pPr>
      <w:r>
        <w:rPr/>
        <w:t>时间：详见招标公告及其变更公告（如有）</w:t>
      </w:r>
    </w:p>
    <w:p>
      <w:pPr>
        <w:ind w:firstLine="480"/>
      </w:pPr>
      <w:r>
        <w:rPr/>
        <w:t>地点：详见招标公告及其变更公告（如有）</w:t>
      </w:r>
    </w:p>
    <w:p>
      <w:pPr>
        <w:ind w:firstLine="480"/>
      </w:pPr>
      <w:r>
        <w:rPr/>
        <w:t>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ind w:firstLine="480"/>
      </w:pPr>
      <w:r>
        <w:rPr/>
        <w:t>售价：免费</w:t>
      </w:r>
    </w:p>
    <w:p>
      <w:r>
        <w:rPr>
          <w:b/>
          <w:sz w:val="28"/>
        </w:rPr>
        <w:t>四.提交投标文件截止时间、开标时间和地点：</w:t>
      </w:r>
    </w:p>
    <w:p>
      <w:pPr>
        <w:ind w:firstLine="480"/>
      </w:pPr>
      <w:r>
        <w:rPr/>
        <w:t>提交投标文件截止时间和开标时间：详见招标公告及其变更公告（如有）</w:t>
      </w:r>
    </w:p>
    <w:p>
      <w:pPr>
        <w:ind w:firstLine="480"/>
      </w:pPr>
      <w:r>
        <w:rPr/>
        <w:t>（自招标文件开始发出之日起至投标人提交投标文件截止之日止，不得少于20日）</w:t>
      </w:r>
    </w:p>
    <w:p>
      <w:pPr>
        <w:ind w:firstLine="480"/>
      </w:pPr>
      <w:r>
        <w:rPr/>
        <w:t>地点：详见招标公告及其变更公告（如有）</w:t>
      </w:r>
    </w:p>
    <w:p>
      <w:r>
        <w:rPr>
          <w:b/>
          <w:sz w:val="28"/>
        </w:rPr>
        <w:t>五.公告期限、发布公告的媒介：</w:t>
      </w:r>
    </w:p>
    <w:p>
      <w:pPr>
        <w:ind w:firstLine="480"/>
      </w:pPr>
      <w:r>
        <w:rPr/>
        <w:t>1、公告期限：自本公告发布之日起不得少于5个工作日。</w:t>
      </w:r>
    </w:p>
    <w:p>
      <w:pPr>
        <w:ind w:firstLine="480"/>
      </w:pPr>
      <w:r>
        <w:rPr/>
        <w:t>2、发布公告的媒介：中国政府采购网(www.ccgp.gov.cn)、广东省政府采购网(https://gdgpo.czt.gd.gov.cn/)；</w:t>
      </w:r>
    </w:p>
    <w:p>
      <w:r>
        <w:rPr>
          <w:b/>
          <w:sz w:val="28"/>
        </w:rPr>
        <w:t>六.本项目联系方式：</w:t>
      </w:r>
    </w:p>
    <w:p>
      <w:r>
        <w:rPr>
          <w:b/>
          <w:sz w:val="24"/>
        </w:rPr>
        <w:t>1.采购人信息</w:t>
      </w:r>
    </w:p>
    <w:p>
      <w:pPr>
        <w:ind w:firstLine="480"/>
      </w:pPr>
      <w:r>
        <w:rPr/>
        <w:t>名称：</w:t>
      </w:r>
      <w:r>
        <w:rPr/>
        <w:t>珠海市职业训练指导服务中心</w:t>
      </w:r>
    </w:p>
    <w:p>
      <w:pPr>
        <w:ind w:firstLine="480"/>
      </w:pPr>
      <w:r>
        <w:rPr/>
        <w:t>地址：</w:t>
      </w:r>
      <w:r>
        <w:rPr/>
        <w:t>珠海市香洲区白莲路42号2号公共实训楼</w:t>
      </w:r>
    </w:p>
    <w:p>
      <w:pPr>
        <w:ind w:firstLine="480"/>
      </w:pPr>
      <w:r>
        <w:rPr/>
        <w:t>联系方式：</w:t>
      </w:r>
      <w:r>
        <w:rPr/>
        <w:t>0756-8730017</w:t>
      </w:r>
    </w:p>
    <w:p>
      <w:r>
        <w:rPr>
          <w:b/>
          <w:sz w:val="24"/>
        </w:rPr>
        <w:t>2.采购代理机构信息</w:t>
      </w:r>
    </w:p>
    <w:p>
      <w:pPr>
        <w:ind w:firstLine="480"/>
      </w:pPr>
      <w:r>
        <w:rPr/>
        <w:t>名称：</w:t>
      </w:r>
      <w:r>
        <w:rPr/>
        <w:t>广东正一工程咨询有限公司</w:t>
      </w:r>
    </w:p>
    <w:p>
      <w:pPr>
        <w:ind w:firstLine="480"/>
      </w:pPr>
      <w:r>
        <w:rPr/>
        <w:t>地址：</w:t>
      </w:r>
      <w:r>
        <w:rPr/>
        <w:t>广东省珠海市香洲区梅华东路216-1号商铺</w:t>
      </w:r>
    </w:p>
    <w:p>
      <w:pPr>
        <w:ind w:firstLine="480"/>
      </w:pPr>
      <w:r>
        <w:rPr/>
        <w:t>联系方式：</w:t>
      </w:r>
      <w:r>
        <w:rPr/>
        <w:t>0756-8986796</w:t>
      </w:r>
    </w:p>
    <w:p>
      <w:r>
        <w:rPr>
          <w:b/>
          <w:sz w:val="24"/>
        </w:rPr>
        <w:t>3.项目联系方式</w:t>
      </w:r>
    </w:p>
    <w:p>
      <w:pPr>
        <w:ind w:firstLine="480"/>
      </w:pPr>
      <w:r>
        <w:rPr/>
        <w:t>项目联系人：</w:t>
      </w:r>
      <w:r>
        <w:rPr/>
        <w:t>陈工</w:t>
      </w:r>
    </w:p>
    <w:p>
      <w:pPr>
        <w:ind w:firstLine="480"/>
      </w:pPr>
      <w:r>
        <w:rPr/>
        <w:t>电话：</w:t>
      </w:r>
      <w:r>
        <w:rPr/>
        <w:t>0756-8986796</w:t>
      </w:r>
    </w:p>
    <w:p>
      <w:r>
        <w:rPr>
          <w:b/>
          <w:sz w:val="24"/>
        </w:rPr>
        <w:t>4.技术支持联系方式</w:t>
      </w:r>
    </w:p>
    <w:p>
      <w:pPr>
        <w:ind w:firstLine="480"/>
      </w:pPr>
      <w:r>
        <w:rPr/>
        <w:t>云平台联系方式：020-88696588</w:t>
      </w:r>
    </w:p>
    <w:p>
      <w:r>
        <w:rPr/>
        <w:t>采购代理机构：</w:t>
      </w:r>
      <w:r>
        <w:rPr/>
        <w:t>广东正一工程咨询有限公司</w:t>
      </w:r>
    </w:p>
    <w:p>
      <w:pPr>
        <w:ind w:firstLine="480"/>
      </w:pPr>
    </w:p>
    <w:p>
      <w:r>
        <w:rPr/>
        <w:t xml:space="preserve"> </w:t>
      </w:r>
    </w:p>
    <w:p/>
    <w:p>
      <w:pPr>
        <w:jc w:val="center"/>
      </w:pPr>
      <w:r>
        <w:rPr>
          <w:b/>
          <w:sz w:val="36"/>
        </w:rPr>
        <w:t>第二章 采购需求</w:t>
      </w:r>
    </w:p>
    <w:p>
      <w:r>
        <w:rPr>
          <w:b/>
          <w:sz w:val="28"/>
        </w:rPr>
        <w:t>一、项目概况：</w:t>
      </w:r>
    </w:p>
    <w:p>
      <w:pPr>
        <w:ind w:firstLine="480"/>
      </w:pPr>
    </w:p>
    <w:p/>
    <w:p>
      <w:pPr>
        <w:ind w:firstLine="420"/>
        <w:jc w:val="both"/>
      </w:pPr>
      <w:r>
        <w:rPr>
          <w:sz w:val="21"/>
        </w:rPr>
        <w:t>根据《广东省财政厅关于提前下达</w:t>
      </w:r>
      <w:r>
        <w:rPr>
          <w:sz w:val="21"/>
        </w:rPr>
        <w:t>2023</w:t>
      </w:r>
      <w:r>
        <w:rPr>
          <w:sz w:val="21"/>
        </w:rPr>
        <w:t>年</w:t>
      </w:r>
      <w:r>
        <w:rPr>
          <w:sz w:val="21"/>
        </w:rPr>
        <w:t>中央就业补助资金和省级促进就业创业发展专项资金的通知》（粤财社〔</w:t>
      </w:r>
      <w:r>
        <w:rPr>
          <w:sz w:val="21"/>
        </w:rPr>
        <w:t>2022</w:t>
      </w:r>
      <w:r>
        <w:rPr>
          <w:sz w:val="21"/>
        </w:rPr>
        <w:t>〕</w:t>
      </w:r>
      <w:r>
        <w:rPr>
          <w:sz w:val="21"/>
        </w:rPr>
        <w:t>237</w:t>
      </w:r>
      <w:r>
        <w:rPr>
          <w:sz w:val="21"/>
        </w:rPr>
        <w:t>号），以及我市</w:t>
      </w:r>
      <w:r>
        <w:rPr>
          <w:sz w:val="21"/>
        </w:rPr>
        <w:t>2023</w:t>
      </w:r>
      <w:r>
        <w:rPr>
          <w:sz w:val="21"/>
        </w:rPr>
        <w:t>年中央就业补助资金和省级促进就业创业专项发展资金分配方案，“粤菜师傅”“广东技工”“南粤家政”三项工程综合性公共实训基地资金共下达</w:t>
      </w:r>
      <w:r>
        <w:rPr>
          <w:sz w:val="21"/>
        </w:rPr>
        <w:t>300</w:t>
      </w:r>
      <w:r>
        <w:rPr>
          <w:sz w:val="21"/>
        </w:rPr>
        <w:t>万元，用于综合性公共实训基地建设，其中向珠海市职业训练指导服务中心分配</w:t>
      </w:r>
      <w:r>
        <w:rPr>
          <w:sz w:val="21"/>
        </w:rPr>
        <w:t>300</w:t>
      </w:r>
      <w:r>
        <w:rPr>
          <w:sz w:val="21"/>
        </w:rPr>
        <w:t>万元，用于综合性公共实训基地项目课程开发。</w:t>
      </w:r>
    </w:p>
    <w:p>
      <w:pPr>
        <w:ind w:firstLine="420"/>
        <w:jc w:val="both"/>
      </w:pPr>
      <w:r>
        <w:rPr>
          <w:sz w:val="21"/>
        </w:rPr>
        <w:t>参照珠海市人力资源和社会保障局发布的《</w:t>
      </w:r>
      <w:r>
        <w:rPr>
          <w:sz w:val="21"/>
        </w:rPr>
        <w:t>2022-2025</w:t>
      </w:r>
      <w:r>
        <w:rPr>
          <w:sz w:val="21"/>
        </w:rPr>
        <w:t>年珠海市技能人才紧缺职业（工种）目录》，在聚焦产业发展所需，珠海市重点产业当前及未来三年重点产业的急需紧缺技能人才中，发布非常紧缺的工种共</w:t>
      </w:r>
      <w:r>
        <w:rPr>
          <w:sz w:val="21"/>
        </w:rPr>
        <w:t>22</w:t>
      </w:r>
      <w:r>
        <w:rPr>
          <w:sz w:val="21"/>
        </w:rPr>
        <w:t>个，比较紧缺工种共</w:t>
      </w:r>
      <w:r>
        <w:rPr>
          <w:sz w:val="21"/>
        </w:rPr>
        <w:t>57</w:t>
      </w:r>
      <w:r>
        <w:rPr>
          <w:sz w:val="21"/>
        </w:rPr>
        <w:t>个，一般紧缺工种</w:t>
      </w:r>
      <w:r>
        <w:rPr>
          <w:sz w:val="21"/>
        </w:rPr>
        <w:t>20</w:t>
      </w:r>
      <w:r>
        <w:rPr>
          <w:sz w:val="21"/>
        </w:rPr>
        <w:t>个。紧缺性技能人才工种涉及岗位覆盖新一代电子信息产业下的人工智能、物联网、网络通信等技术领域，装备制造产业下的工业视觉、机械机床等技术领域，集成电路产业下的封装、测试相关技术领域等等。亟待开展高技能人才的培养和培训，亟需打造一批高质量公共实训课程资源包。</w:t>
      </w:r>
    </w:p>
    <w:p>
      <w:pPr>
        <w:jc w:val="both"/>
      </w:pPr>
      <w:r>
        <w:rPr>
          <w:sz w:val="21"/>
        </w:rPr>
        <w:t xml:space="preserve">   为推进专业的职业技能等级培训评价认定标准及配套新建专业实施项目课程开发，组织开展各类职业技能培训、公共实训服务、社会化技能等级评价鉴定考试、培育技能示范领军人才等工</w:t>
      </w:r>
      <w:r>
        <w:rPr>
          <w:sz w:val="21"/>
        </w:rPr>
        <w:t>作，珠海市职业训练指导服务中心将优先选择五个符合国家职业工种标准的专业（方向），进行专业的职业技能等级培训评价认定标准及配套新建专业实施项目课程开发</w:t>
      </w:r>
      <w:r>
        <w:rPr>
          <w:sz w:val="21"/>
        </w:rPr>
        <w:t>，并对该开发工作项目进行服务采购</w:t>
      </w:r>
      <w:r>
        <w:rPr>
          <w:sz w:val="21"/>
        </w:rPr>
        <w:t>。</w:t>
      </w:r>
    </w:p>
    <w:p/>
    <w:p>
      <w:pPr>
        <w:ind w:firstLine="480"/>
      </w:pPr>
    </w:p>
    <w:p/>
    <w:p>
      <w:r>
        <w:rPr/>
        <w:t>采购包1（职业技能等级培训评价认定标准及配套新建专业实施项目课程开发服务采购）</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r>
              <w:rPr/>
              <w:t>标的提供的时间</w:t>
            </w:r>
          </w:p>
        </w:tc>
        <w:tc>
          <w:tcPr>
            <w:tcW w:type="dxa" w:w="4153"/>
          </w:tcPr>
          <w:p/>
          <w:p>
            <w:r>
              <w:rPr/>
              <w:t>自合同签订之日起至2023年9月30日</w:t>
            </w:r>
          </w:p>
        </w:tc>
      </w:tr>
      <w:tr>
        <w:tc>
          <w:tcPr>
            <w:tcW w:type="dxa" w:w="4153"/>
          </w:tcPr>
          <w:p>
            <w:r>
              <w:rPr/>
              <w:t>标的提供的地点</w:t>
            </w:r>
          </w:p>
        </w:tc>
        <w:tc>
          <w:tcPr>
            <w:tcW w:type="dxa" w:w="4153"/>
          </w:tcPr>
          <w:p/>
          <w:p>
            <w:r>
              <w:rPr/>
              <w:t>采购人指定地点</w:t>
            </w:r>
          </w:p>
        </w:tc>
      </w:tr>
      <w:tr>
        <w:tc>
          <w:tcPr>
            <w:tcW w:type="dxa" w:w="4153"/>
          </w:tcPr>
          <w:p>
            <w:r>
              <w:rPr/>
              <w:t>付款方式</w:t>
            </w:r>
          </w:p>
        </w:tc>
        <w:tc>
          <w:tcPr>
            <w:tcW w:type="dxa" w:w="4153"/>
          </w:tcPr>
          <w:p/>
          <w:p/>
          <w:p>
            <w:r>
              <w:rPr/>
              <w:t>1期：支付比例60%,预付款(预算总额的60%)，合同签订后，收到服务 商发票后7个工作日内，支付项目预付款。</w:t>
            </w:r>
          </w:p>
          <w:p/>
          <w:p>
            <w:r>
              <w:rPr/>
              <w:t>2期：支付比例30%,中期付款(预算总额的30%)，进行中期验收，要求交付验收人才需求调研分析报告、评价规范和课程标准，收到服务商发票后7个工作日内，支付项目中期款。</w:t>
            </w:r>
          </w:p>
          <w:p/>
          <w:p>
            <w:r>
              <w:rPr/>
              <w:t>3期：支付比例10%,尾款(预算总额的10%)，项目全部内容开发完毕，完成最终验收交付，收到服务商发票后7个工作日内，支付项目尾款。</w:t>
            </w:r>
          </w:p>
        </w:tc>
      </w:tr>
      <w:tr>
        <w:tc>
          <w:tcPr>
            <w:tcW w:type="dxa" w:w="4153"/>
          </w:tcPr>
          <w:p>
            <w:r>
              <w:rPr/>
              <w:t>验收要求</w:t>
            </w:r>
          </w:p>
        </w:tc>
        <w:tc>
          <w:tcPr>
            <w:tcW w:type="dxa" w:w="4153"/>
          </w:tcPr>
          <w:p/>
          <w:p/>
          <w:p/>
          <w:p>
            <w:r>
              <w:rPr/>
              <w:t>1期：选定专业（工种）一至五 一、人才需求调研分析报告 1.采用实地走访、线上访谈、线上问卷等调研方式，针对全省乃至全国龙头企业或其他用工需求量大、具有代表性的企业，进行人才需求调研。 2.内容包括：调研目的、调研对象、调研内容、产业行业发展趋势、人才需求现状分析、行业人才需求预测等。 3.不少于8000字。 二、评价规范 1.选定专业（工种）已有国家职业技能标准则适用国家职业技能标准 2.选定专业（工种）暂无国家职业技能标准，则开发行业企业评价规范。开发要求如下： 2.1编制原则需要符合整体性原则、等级性原则、规范性原则、实用性原则、可操作性原则。 2.2评价规范结构要素包含封面、说明、内容以及附录 2.2.1封面应列出评价规范的信息，包括：职业名称、编码、版本、发布部门等。 2.2.2说明情况依次列出以下内容：评价规范编制的依据、评价规范内容的主要变化、本评价规范的起草单位/主要起草人、本评价规范的审定单位/审定人员、鸣谢单位/人员 2.2.3评价规范主要内容包括：职业概况、基本要求、工作要求和权重表四部分。 2.3评价规范内容包含职业概况、基本要求、工作要求和权重表 2.3.1职业概况需介绍职业名称、职业编码、职业定义、职业技能等级、职业环境条件、能力特征、普通受教育程度、职业技能鉴定要求 2.3.2基本要求包含职业道德和基础知识 2.3.3工作要求包含通则、职业功能、工作内容、技能要求和相关知识要求 2.3.4权重表包含理论知识权重表和技能要求权重表 2.4编制程序 2.4.1立项：确定职业技能工种技能等级评价标准，了解职业工种的活动目标、工作领域、发展状况、从业人员数量、受教育程度以及从业人员必备的知识和技能等，同时对应企业岗位需求，确定岗位名称、工作内容、需具备的知识/技能、常使用的工具/设备等。 2.4.2进行评价规范开发： 成立工作组－〉职业调查和职业分析－〉项目启动（确定人员分工、时间进度、职业标准的基本框架结构，并进行至少一项“工作内容”两个等级的职业标准拟写）-〉形成初稿 2.4.3评价规范评审： 预审（主要评审文字表述+格式）-〉初审（符合性评审，外部专家（7人以上））-〉征求意见（符合性评审，面向社会征求意见）-〉修改（根据评审意见修改）-〉终审－〉颁布。 ▲3.需在投标文件中提供开发过的国家职业技能标准案例截图，需体现投标人为起草单位或审定单位。 4.需在现场展示参与起草的国家职业技能标准文稿。 三、考核题库 1.每个等级提供10套理论试题（理论题库不少于1200题），附理论鉴定要素细目表和组卷计划。 2.提供10套操作试题（实操卷库），每套实操试题须附操作技能考核内容结构表、技能考场、考生准备通知单和评分记录表。 ▲3.需在投标文件中提供题库开发成功案例，包括题库介绍、题库组成要素（理论鉴定要素细目表、理论题库、组卷计划、实操试卷、考核内容结构表、考场考生准备通知单）部分内容截图。 4.需在现场提供已开发完成的案例题库展示。 四、课程标准 1.需明确培训课程名称、标准定义、培训对象、培训目标等内容，确定课时分配，明确培训要求和培训内容 2.需明确实施要求，包括培训师资、场地、设备等内容，确定考核评价方式、内容、标准、时间和设备等要求。 ▲3.需在投标文件中提供开发过的课程标准复印件。 五、工作页（教材）及教学课件 1.工作页的编写需要有10-12个工作任务，各章节的编制需要以一个学习任务为一个单位进行组织。2.工作页中的每个学习任务需要包含：学习要点、学习任务、学习目标、工作场景描述、建议课时、学习地点、学习准备、工作过程与学习活动、效果评价、课后习题及答案等内容（可根据专业选择及实际编写过程进行调整）。 2.编写授课培训PPT，每个PPT对应一个或以上工作任务， 按2课时（80分钟）为1讲，每1讲配置1个PPT，内容应符合2课时要求。 ▲3.需在投标文件中提供开发过的工作页截图。 ▲4.需在投标文件中提供开发过的课件PPT截图。 六、教学视频 1.视频录制需要根据工种工作任务进行编排录制。 2.视频总时长不低于400分钟（可根据专业设置及任务划分情况，进行实际录制时长调整），视频按工作任务来制作，每一个控制在8-20分钟之内。 3.分辨率不低于1920×1080。 ▲4.投标人需在投标文件中提供开发过的视频案例截图。 七、师资培训 1.提供师资培训服务，培训教师规模不超过20人，每期培训5天。 2.培训完成后，组织培训考核1次从而提升教师的专业教学能力和教师的技能水平，培训合格率达到90%以上。</w:t>
            </w:r>
          </w:p>
        </w:tc>
      </w:tr>
      <w:tr>
        <w:tc>
          <w:tcPr>
            <w:tcW w:type="dxa" w:w="4153"/>
          </w:tcPr>
          <w:p>
            <w:r>
              <w:rPr/>
              <w:t>履约保证金</w:t>
            </w:r>
          </w:p>
        </w:tc>
        <w:tc>
          <w:tcPr>
            <w:tcW w:type="dxa" w:w="4153"/>
          </w:tcPr>
          <w:p/>
          <w:p/>
          <w:p>
            <w:r>
              <w:rPr/>
              <w:t>不收取</w:t>
            </w:r>
          </w:p>
        </w:tc>
      </w:tr>
      <w:tr>
        <w:tc>
          <w:tcPr>
            <w:tcW w:type="dxa" w:w="4153"/>
          </w:tcPr>
          <w:p>
            <w:r>
              <w:rPr/>
              <w:t>其他</w:t>
            </w:r>
          </w:p>
        </w:tc>
        <w:tc>
          <w:tcPr>
            <w:tcW w:type="dxa" w:w="4153"/>
          </w:tcPr>
          <w:p/>
        </w:tc>
      </w:tr>
    </w:tbl>
    <w:p>
      <w:r>
        <w:rPr>
          <w:b/>
        </w:rPr>
        <w:t>2.技术标准与要求</w:t>
      </w:r>
    </w:p>
    <w:p/>
    <w:tbl>
      <w:tblPr>
        <w:tblW w:w="0" w:type="auto"/>
        <w:tblBorders>
          <w:top w:val="single"/>
          <w:left w:val="single"/>
          <w:bottom w:val="single"/>
          <w:right w:val="single"/>
          <w:insideH w:val="single"/>
          <w:insideV w:val="single"/>
        </w:tblBorders>
      </w:tblPr>
      <w:tblGrid>
        <w:gridCol w:w="933"/>
        <w:gridCol w:w="933"/>
        <w:gridCol w:w="933"/>
        <w:gridCol w:w="933"/>
        <w:gridCol w:w="933"/>
        <w:gridCol w:w="933"/>
        <w:gridCol w:w="933"/>
        <w:gridCol w:w="840"/>
        <w:gridCol w:w="933"/>
      </w:tblGrid>
      <w:tr>
        <w:tc>
          <w:tcPr>
            <w:tcW w:type="dxa" w:w="933"/>
          </w:tcPr>
          <w:p>
            <w:pPr>
              <w:jc w:val="center"/>
            </w:pPr>
            <w:r>
              <w:rPr/>
              <w:t>序号</w:t>
            </w:r>
          </w:p>
        </w:tc>
        <w:tc>
          <w:tcPr>
            <w:tcW w:type="dxa" w:w="933"/>
          </w:tcPr>
          <w:p>
            <w:pPr>
              <w:jc w:val="center"/>
            </w:pPr>
            <w:r>
              <w:rPr/>
              <w:t>品目名称</w:t>
            </w:r>
          </w:p>
        </w:tc>
        <w:tc>
          <w:tcPr>
            <w:tcW w:type="dxa" w:w="933"/>
          </w:tcPr>
          <w:p>
            <w:pPr>
              <w:jc w:val="center"/>
            </w:pPr>
            <w:r>
              <w:rPr/>
              <w:t>标的名称</w:t>
            </w:r>
          </w:p>
        </w:tc>
        <w:tc>
          <w:tcPr>
            <w:tcW w:type="dxa" w:w="933"/>
          </w:tcPr>
          <w:p>
            <w:pPr>
              <w:jc w:val="center"/>
            </w:pPr>
            <w:r>
              <w:rPr/>
              <w:t>单位</w:t>
            </w:r>
          </w:p>
        </w:tc>
        <w:tc>
          <w:tcPr>
            <w:tcW w:type="dxa" w:w="933"/>
          </w:tcPr>
          <w:p>
            <w:pPr>
              <w:jc w:val="center"/>
            </w:pPr>
            <w:r>
              <w:rPr/>
              <w:t>数量</w:t>
            </w:r>
          </w:p>
        </w:tc>
        <w:tc>
          <w:tcPr>
            <w:tcW w:type="dxa" w:w="933"/>
          </w:tcPr>
          <w:p>
            <w:pPr>
              <w:jc w:val="center"/>
            </w:pPr>
            <w:r>
              <w:rPr/>
              <w:t>分项预算单价（元）</w:t>
            </w:r>
          </w:p>
        </w:tc>
        <w:tc>
          <w:tcPr>
            <w:tcW w:type="dxa" w:w="933"/>
          </w:tcPr>
          <w:p>
            <w:pPr>
              <w:jc w:val="center"/>
            </w:pPr>
            <w:r>
              <w:rPr/>
              <w:t>分项预算总价（元）</w:t>
            </w:r>
          </w:p>
        </w:tc>
        <w:tc>
          <w:tcPr>
            <w:tcW w:type="dxa" w:w="840"/>
          </w:tcPr>
          <w:p>
            <w:r>
              <w:rPr/>
              <w:t>所属行业</w:t>
            </w:r>
          </w:p>
        </w:tc>
        <w:tc>
          <w:tcPr>
            <w:tcW w:type="dxa" w:w="933"/>
          </w:tcPr>
          <w:p>
            <w:pPr>
              <w:jc w:val="center"/>
            </w:pPr>
            <w:r>
              <w:rPr/>
              <w:t>技术要求</w:t>
            </w:r>
          </w:p>
        </w:tc>
      </w:tr>
      <w:tr>
        <w:tc>
          <w:tcPr>
            <w:tcW w:type="dxa" w:w="933"/>
          </w:tcPr>
          <w:p>
            <w:pPr>
              <w:jc w:val="center"/>
            </w:pPr>
            <w:r>
              <w:rPr/>
              <w:t>1</w:t>
            </w:r>
          </w:p>
        </w:tc>
        <w:tc>
          <w:tcPr>
            <w:tcW w:type="dxa" w:w="933"/>
          </w:tcPr>
          <w:p>
            <w:pPr>
              <w:jc w:val="left"/>
            </w:pPr>
            <w:r>
              <w:rPr/>
              <w:t>教育课程研究与开发服务</w:t>
            </w:r>
          </w:p>
        </w:tc>
        <w:tc>
          <w:tcPr>
            <w:tcW w:type="dxa" w:w="933"/>
          </w:tcPr>
          <w:p>
            <w:pPr>
              <w:jc w:val="left"/>
            </w:pPr>
            <w:r>
              <w:rPr/>
              <w:t>职业技能等级培训评价认定标准及配套新建专业实施项目课程开发的服务采购</w:t>
            </w:r>
          </w:p>
        </w:tc>
        <w:tc>
          <w:tcPr>
            <w:tcW w:type="dxa" w:w="933"/>
          </w:tcPr>
          <w:p>
            <w:pPr>
              <w:jc w:val="left"/>
            </w:pPr>
            <w:r>
              <w:rPr/>
              <w:t>项</w:t>
            </w:r>
          </w:p>
        </w:tc>
        <w:tc>
          <w:tcPr>
            <w:tcW w:type="dxa" w:w="933"/>
          </w:tcPr>
          <w:p>
            <w:pPr>
              <w:jc w:val="right"/>
            </w:pPr>
            <w:r>
              <w:rPr/>
              <w:t>1.00</w:t>
            </w:r>
          </w:p>
        </w:tc>
        <w:tc>
          <w:tcPr>
            <w:tcW w:type="dxa" w:w="933"/>
          </w:tcPr>
          <w:p>
            <w:pPr>
              <w:jc w:val="right"/>
            </w:pPr>
            <w:r>
              <w:rPr/>
              <w:t>2,500,000.00</w:t>
            </w:r>
          </w:p>
        </w:tc>
        <w:tc>
          <w:tcPr>
            <w:tcW w:type="dxa" w:w="933"/>
          </w:tcPr>
          <w:p>
            <w:pPr>
              <w:jc w:val="right"/>
            </w:pPr>
            <w:r>
              <w:rPr/>
              <w:t>2,500,000.00</w:t>
            </w:r>
          </w:p>
        </w:tc>
        <w:tc>
          <w:tcPr>
            <w:tcW w:type="dxa" w:w="840"/>
          </w:tcPr>
          <w:p>
            <w:r>
              <w:rPr/>
              <w:t>其他未列明行业</w:t>
            </w:r>
          </w:p>
        </w:tc>
        <w:tc>
          <w:tcPr>
            <w:tcW w:type="dxa" w:w="933"/>
          </w:tcPr>
          <w:p>
            <w:r>
              <w:rPr/>
              <w:t>详见附表一</w:t>
            </w:r>
          </w:p>
        </w:tc>
      </w:tr>
    </w:tbl>
    <w:p/>
    <w:p>
      <w:r>
        <w:rPr>
          <w:b/>
        </w:rPr>
        <w:t>附表</w:t>
      </w:r>
      <w:r>
        <w:rPr>
          <w:b/>
        </w:rPr>
        <w:t>一</w:t>
      </w:r>
      <w:r>
        <w:rPr>
          <w:b/>
        </w:rPr>
        <w:t>：</w:t>
      </w:r>
      <w:r>
        <w:rPr>
          <w:b/>
        </w:rPr>
        <w:t>职业技能等级培训评价认定标准及配套新建专业实施项目课程开发的服务采购</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r>
              <w:rPr/>
              <w:t>参数性质</w:t>
            </w:r>
          </w:p>
        </w:tc>
        <w:tc>
          <w:tcPr>
            <w:tcW w:type="dxa" w:w="415"/>
          </w:tcPr>
          <w:p>
            <w:r>
              <w:rPr/>
              <w:t>序号</w:t>
            </w:r>
          </w:p>
        </w:tc>
        <w:tc>
          <w:tcPr>
            <w:tcW w:type="dxa" w:w="5814"/>
          </w:tcPr>
          <w:p>
            <w:r>
              <w:rPr/>
              <w:t>具体技术(参数)要求</w:t>
            </w:r>
          </w:p>
        </w:tc>
      </w:tr>
      <w:tr>
        <w:tc>
          <w:tcPr>
            <w:tcW w:type="dxa" w:w="2076"/>
          </w:tcPr>
          <w:p/>
        </w:tc>
        <w:tc>
          <w:tcPr>
            <w:tcW w:type="dxa" w:w="415"/>
          </w:tcPr>
          <w:p>
            <w:r>
              <w:rPr/>
              <w:t>1</w:t>
            </w:r>
          </w:p>
        </w:tc>
        <w:tc>
          <w:tcPr>
            <w:tcW w:type="dxa" w:w="5814"/>
          </w:tcPr>
          <w:p>
            <w:pPr>
              <w:jc w:val="both"/>
            </w:pPr>
            <w:r>
              <w:rPr>
                <w:b/>
                <w:color w:val="000000"/>
                <w:sz w:val="21"/>
              </w:rPr>
              <w:t>一、</w:t>
            </w:r>
            <w:r>
              <w:rPr>
                <w:b/>
                <w:color w:val="000000"/>
                <w:sz w:val="21"/>
              </w:rPr>
              <w:t>服务内容：</w:t>
            </w:r>
          </w:p>
          <w:p>
            <w:pPr>
              <w:jc w:val="both"/>
            </w:pPr>
            <w:r>
              <w:rPr>
                <w:color w:val="000000"/>
                <w:sz w:val="21"/>
              </w:rPr>
              <w:t>服务内容主要包括行业人才需求调研分析报告、评价规范开发、考核题库开发、课程标准开发、工作页（教材）及教学课件编写、教学视频制作、师资培训（每个专业一次）、课程包应用和运营。</w:t>
            </w:r>
          </w:p>
          <w:p>
            <w:pPr>
              <w:jc w:val="both"/>
            </w:pPr>
            <w:r>
              <w:rPr>
                <w:color w:val="000000"/>
                <w:sz w:val="21"/>
              </w:rPr>
              <w:t>（一）行业人才需求调研分析报告</w:t>
            </w:r>
          </w:p>
          <w:p>
            <w:pPr>
              <w:jc w:val="both"/>
            </w:pPr>
            <w:r>
              <w:rPr>
                <w:color w:val="000000"/>
                <w:sz w:val="21"/>
              </w:rPr>
              <w:t>1.</w:t>
            </w:r>
            <w:r>
              <w:rPr>
                <w:color w:val="000000"/>
                <w:sz w:val="21"/>
              </w:rPr>
              <w:t>根据不同调研方式方式针对</w:t>
            </w:r>
            <w:r>
              <w:rPr>
                <w:color w:val="000000"/>
                <w:sz w:val="21"/>
              </w:rPr>
              <w:t>5</w:t>
            </w:r>
            <w:r>
              <w:rPr>
                <w:color w:val="000000"/>
                <w:sz w:val="21"/>
              </w:rPr>
              <w:t>个专业（工种）进行全省乃至全国范围内的龙头</w:t>
            </w:r>
            <w:r>
              <w:rPr>
                <w:color w:val="000000"/>
                <w:sz w:val="21"/>
              </w:rPr>
              <w:t>/</w:t>
            </w:r>
            <w:r>
              <w:rPr>
                <w:color w:val="000000"/>
                <w:sz w:val="21"/>
              </w:rPr>
              <w:t>代表性企业调研，输出调研报告。</w:t>
            </w:r>
          </w:p>
          <w:p>
            <w:pPr>
              <w:jc w:val="both"/>
            </w:pPr>
            <w:r>
              <w:rPr>
                <w:color w:val="000000"/>
                <w:sz w:val="21"/>
              </w:rPr>
              <w:t>2.</w:t>
            </w:r>
            <w:r>
              <w:rPr>
                <w:color w:val="000000"/>
                <w:sz w:val="21"/>
              </w:rPr>
              <w:t>输出成果：每个专业（工种）输出</w:t>
            </w:r>
            <w:r>
              <w:rPr>
                <w:color w:val="000000"/>
                <w:sz w:val="21"/>
              </w:rPr>
              <w:t>1</w:t>
            </w:r>
            <w:r>
              <w:rPr>
                <w:color w:val="000000"/>
                <w:sz w:val="21"/>
              </w:rPr>
              <w:t>份人才需求调研报告。</w:t>
            </w:r>
          </w:p>
          <w:p>
            <w:pPr>
              <w:jc w:val="both"/>
            </w:pPr>
            <w:r>
              <w:rPr>
                <w:color w:val="000000"/>
                <w:sz w:val="21"/>
              </w:rPr>
              <w:t xml:space="preserve"> </w:t>
            </w:r>
            <w:r>
              <w:rPr>
                <w:color w:val="000000"/>
                <w:sz w:val="21"/>
              </w:rPr>
              <w:t>（二）评价规范</w:t>
            </w:r>
          </w:p>
          <w:p>
            <w:pPr>
              <w:jc w:val="both"/>
            </w:pPr>
            <w:r>
              <w:rPr>
                <w:color w:val="000000"/>
                <w:sz w:val="21"/>
              </w:rPr>
              <w:t>1.</w:t>
            </w:r>
            <w:r>
              <w:rPr>
                <w:color w:val="000000"/>
                <w:sz w:val="21"/>
              </w:rPr>
              <w:t>根据国家劳动法以及国家职业技能标准，规范开发内容和要求。对选定的暂无国家职业技能标准的新工种进行行业企业评价规范开发。已有国家职业技能标准的直接进行使用。</w:t>
            </w:r>
          </w:p>
          <w:p>
            <w:pPr>
              <w:jc w:val="both"/>
            </w:pPr>
            <w:r>
              <w:rPr>
                <w:color w:val="000000"/>
                <w:sz w:val="21"/>
              </w:rPr>
              <w:t>2.</w:t>
            </w:r>
            <w:r>
              <w:rPr>
                <w:color w:val="000000"/>
                <w:sz w:val="21"/>
              </w:rPr>
              <w:t>输出成果：选中的新专业（工种）评价规范。专业方向：人工智能、新能源、集成电路、新一代信息技术、大数据运用以及智能制造等相关领域。</w:t>
            </w:r>
          </w:p>
          <w:p>
            <w:pPr>
              <w:jc w:val="both"/>
            </w:pPr>
            <w:r>
              <w:rPr>
                <w:color w:val="000000"/>
                <w:sz w:val="21"/>
              </w:rPr>
              <w:t>（三）考核题库</w:t>
            </w:r>
          </w:p>
          <w:p>
            <w:pPr>
              <w:jc w:val="both"/>
            </w:pPr>
            <w:r>
              <w:rPr>
                <w:color w:val="000000"/>
                <w:sz w:val="21"/>
              </w:rPr>
              <w:t>1.</w:t>
            </w:r>
            <w:r>
              <w:rPr>
                <w:color w:val="000000"/>
                <w:sz w:val="21"/>
              </w:rPr>
              <w:t>针对选定工种，根据国家职业技能标准或行业企业评价规范，进行四级</w:t>
            </w:r>
            <w:r>
              <w:rPr>
                <w:color w:val="000000"/>
                <w:sz w:val="21"/>
              </w:rPr>
              <w:t>/</w:t>
            </w:r>
            <w:r>
              <w:rPr>
                <w:color w:val="000000"/>
                <w:sz w:val="21"/>
              </w:rPr>
              <w:t>中级、三级</w:t>
            </w:r>
            <w:r>
              <w:rPr>
                <w:color w:val="000000"/>
                <w:sz w:val="21"/>
              </w:rPr>
              <w:t>/</w:t>
            </w:r>
            <w:r>
              <w:rPr>
                <w:color w:val="000000"/>
                <w:sz w:val="21"/>
              </w:rPr>
              <w:t>高级工职业技能等级评价题库开发，</w:t>
            </w:r>
            <w:r>
              <w:rPr>
                <w:color w:val="000000"/>
                <w:sz w:val="21"/>
              </w:rPr>
              <w:t>每个等级提供10套理论试题（理论题库不少于1200题），</w:t>
            </w:r>
            <w:r>
              <w:rPr>
                <w:color w:val="000000"/>
                <w:sz w:val="21"/>
              </w:rPr>
              <w:t>附理论鉴定要素细目表和组卷计划。提供</w:t>
            </w:r>
            <w:r>
              <w:rPr>
                <w:color w:val="000000"/>
                <w:sz w:val="21"/>
              </w:rPr>
              <w:t>10</w:t>
            </w:r>
            <w:r>
              <w:rPr>
                <w:color w:val="000000"/>
                <w:sz w:val="21"/>
              </w:rPr>
              <w:t>套操作试题（实操卷库），附操作技能考核内容结构表、技能考场、考生准备通知单和评分记录表。</w:t>
            </w:r>
          </w:p>
          <w:p>
            <w:pPr>
              <w:jc w:val="both"/>
            </w:pPr>
            <w:r>
              <w:rPr>
                <w:color w:val="000000"/>
                <w:sz w:val="21"/>
              </w:rPr>
              <w:t>2.</w:t>
            </w:r>
            <w:r>
              <w:rPr>
                <w:color w:val="000000"/>
                <w:sz w:val="21"/>
              </w:rPr>
              <w:t>输出成果：</w:t>
            </w:r>
          </w:p>
          <w:p>
            <w:pPr>
              <w:jc w:val="both"/>
            </w:pPr>
            <w:r>
              <w:rPr>
                <w:color w:val="000000"/>
                <w:sz w:val="21"/>
              </w:rPr>
              <w:t>(1)</w:t>
            </w:r>
            <w:r>
              <w:rPr>
                <w:color w:val="000000"/>
                <w:sz w:val="21"/>
              </w:rPr>
              <w:t>每个工种四级</w:t>
            </w:r>
            <w:r>
              <w:rPr>
                <w:color w:val="000000"/>
                <w:sz w:val="21"/>
              </w:rPr>
              <w:t>/</w:t>
            </w:r>
            <w:r>
              <w:rPr>
                <w:color w:val="000000"/>
                <w:sz w:val="21"/>
              </w:rPr>
              <w:t>中级工考核题库及卷库</w:t>
            </w:r>
            <w:r>
              <w:rPr>
                <w:color w:val="000000"/>
                <w:sz w:val="21"/>
              </w:rPr>
              <w:t>各 10 全套。</w:t>
            </w:r>
          </w:p>
          <w:p>
            <w:pPr>
              <w:jc w:val="both"/>
            </w:pPr>
            <w:r>
              <w:rPr>
                <w:color w:val="000000"/>
                <w:sz w:val="21"/>
              </w:rPr>
              <w:t>(2)</w:t>
            </w:r>
            <w:r>
              <w:rPr>
                <w:color w:val="000000"/>
                <w:sz w:val="21"/>
              </w:rPr>
              <w:t>每个工种三级</w:t>
            </w:r>
            <w:r>
              <w:rPr>
                <w:color w:val="000000"/>
                <w:sz w:val="21"/>
              </w:rPr>
              <w:t>/</w:t>
            </w:r>
            <w:r>
              <w:rPr>
                <w:color w:val="000000"/>
                <w:sz w:val="21"/>
              </w:rPr>
              <w:t>高级工题库及卷库</w:t>
            </w:r>
            <w:r>
              <w:rPr>
                <w:color w:val="000000"/>
                <w:sz w:val="21"/>
              </w:rPr>
              <w:t>各 10 全套。</w:t>
            </w:r>
          </w:p>
          <w:p>
            <w:pPr>
              <w:jc w:val="both"/>
            </w:pPr>
            <w:r>
              <w:rPr>
                <w:color w:val="000000"/>
                <w:sz w:val="21"/>
              </w:rPr>
              <w:t>（四）课程标准</w:t>
            </w:r>
          </w:p>
          <w:p>
            <w:pPr>
              <w:jc w:val="both"/>
            </w:pPr>
            <w:r>
              <w:rPr>
                <w:color w:val="000000"/>
                <w:sz w:val="21"/>
              </w:rPr>
              <w:t>1.</w:t>
            </w:r>
            <w:r>
              <w:rPr>
                <w:color w:val="000000"/>
                <w:sz w:val="21"/>
              </w:rPr>
              <w:t>针对不同阶段学员主体，开发适配的培训课程。</w:t>
            </w:r>
          </w:p>
          <w:p>
            <w:pPr>
              <w:jc w:val="both"/>
            </w:pPr>
            <w:r>
              <w:rPr>
                <w:color w:val="000000"/>
                <w:sz w:val="21"/>
              </w:rPr>
              <w:t>2.</w:t>
            </w:r>
            <w:r>
              <w:rPr>
                <w:color w:val="000000"/>
                <w:sz w:val="21"/>
              </w:rPr>
              <w:t>输出成果：</w:t>
            </w:r>
          </w:p>
          <w:p>
            <w:pPr>
              <w:jc w:val="both"/>
            </w:pPr>
            <w:r>
              <w:rPr>
                <w:color w:val="000000"/>
                <w:sz w:val="21"/>
              </w:rPr>
              <w:t>(1)</w:t>
            </w:r>
            <w:r>
              <w:rPr>
                <w:color w:val="000000"/>
                <w:sz w:val="21"/>
              </w:rPr>
              <w:t>每个专业（工种）输出</w:t>
            </w:r>
            <w:r>
              <w:rPr>
                <w:color w:val="000000"/>
                <w:sz w:val="21"/>
              </w:rPr>
              <w:t>1</w:t>
            </w:r>
            <w:r>
              <w:rPr>
                <w:color w:val="000000"/>
                <w:sz w:val="21"/>
              </w:rPr>
              <w:t>份课程标准。</w:t>
            </w:r>
          </w:p>
          <w:p>
            <w:pPr>
              <w:jc w:val="both"/>
            </w:pPr>
            <w:r>
              <w:rPr>
                <w:color w:val="000000"/>
                <w:sz w:val="21"/>
              </w:rPr>
              <w:t>（五）课程资源包</w:t>
            </w:r>
          </w:p>
          <w:p>
            <w:pPr>
              <w:jc w:val="both"/>
            </w:pPr>
            <w:r>
              <w:rPr>
                <w:color w:val="000000"/>
                <w:sz w:val="21"/>
              </w:rPr>
              <w:t>1.</w:t>
            </w:r>
            <w:r>
              <w:rPr>
                <w:color w:val="000000"/>
                <w:sz w:val="21"/>
              </w:rPr>
              <w:t>以项目任务或工作任务为单位进行工作页（教材）编写、制作教学课件和教学视频，以实现学生既学习专业知识、技能和方法，又获得工作过程知识，最终培养学生的综合职业能力。</w:t>
            </w:r>
          </w:p>
          <w:p>
            <w:pPr>
              <w:jc w:val="both"/>
            </w:pPr>
            <w:r>
              <w:rPr>
                <w:color w:val="000000"/>
                <w:sz w:val="21"/>
              </w:rPr>
              <w:t>2.</w:t>
            </w:r>
            <w:r>
              <w:rPr>
                <w:color w:val="000000"/>
                <w:sz w:val="21"/>
              </w:rPr>
              <w:t>输出成果：</w:t>
            </w:r>
          </w:p>
          <w:p>
            <w:pPr>
              <w:jc w:val="both"/>
            </w:pPr>
            <w:r>
              <w:rPr>
                <w:color w:val="000000"/>
                <w:sz w:val="21"/>
              </w:rPr>
              <w:t>(1)</w:t>
            </w:r>
            <w:r>
              <w:rPr>
                <w:color w:val="000000"/>
                <w:sz w:val="21"/>
              </w:rPr>
              <w:t>工作页</w:t>
            </w:r>
            <w:r>
              <w:rPr>
                <w:color w:val="000000"/>
                <w:sz w:val="21"/>
              </w:rPr>
              <w:t>:</w:t>
            </w:r>
            <w:r>
              <w:rPr>
                <w:color w:val="000000"/>
                <w:sz w:val="21"/>
              </w:rPr>
              <w:t>工作页（教材）的学习任务数量为</w:t>
            </w:r>
            <w:r>
              <w:rPr>
                <w:color w:val="000000"/>
                <w:sz w:val="21"/>
              </w:rPr>
              <w:t>10-12</w:t>
            </w:r>
            <w:r>
              <w:rPr>
                <w:color w:val="000000"/>
                <w:sz w:val="21"/>
              </w:rPr>
              <w:t>个。</w:t>
            </w:r>
          </w:p>
          <w:p>
            <w:pPr>
              <w:jc w:val="both"/>
            </w:pPr>
            <w:r>
              <w:rPr>
                <w:color w:val="000000"/>
                <w:sz w:val="21"/>
              </w:rPr>
              <w:t>(2)PPT</w:t>
            </w:r>
            <w:r>
              <w:rPr>
                <w:color w:val="000000"/>
                <w:sz w:val="21"/>
              </w:rPr>
              <w:t>：每个专业（工种）配套教学课件</w:t>
            </w:r>
            <w:r>
              <w:rPr>
                <w:color w:val="000000"/>
                <w:sz w:val="21"/>
              </w:rPr>
              <w:t>1</w:t>
            </w:r>
            <w:r>
              <w:rPr>
                <w:color w:val="000000"/>
                <w:sz w:val="21"/>
              </w:rPr>
              <w:t>套。</w:t>
            </w:r>
          </w:p>
          <w:p>
            <w:pPr>
              <w:jc w:val="both"/>
            </w:pPr>
            <w:r>
              <w:rPr>
                <w:color w:val="000000"/>
                <w:sz w:val="21"/>
              </w:rPr>
              <w:t>(3)</w:t>
            </w:r>
            <w:r>
              <w:rPr>
                <w:color w:val="000000"/>
                <w:sz w:val="21"/>
              </w:rPr>
              <w:t>教学视频：每个专业（工种）教学视频</w:t>
            </w:r>
            <w:r>
              <w:rPr>
                <w:color w:val="000000"/>
                <w:sz w:val="21"/>
              </w:rPr>
              <w:t>1</w:t>
            </w:r>
            <w:r>
              <w:rPr>
                <w:color w:val="000000"/>
                <w:sz w:val="21"/>
              </w:rPr>
              <w:t>套。</w:t>
            </w:r>
          </w:p>
          <w:p>
            <w:pPr>
              <w:jc w:val="both"/>
            </w:pPr>
            <w:r>
              <w:rPr>
                <w:color w:val="000000"/>
                <w:sz w:val="21"/>
              </w:rPr>
              <w:t>（六）师资培训</w:t>
            </w:r>
          </w:p>
          <w:p>
            <w:pPr>
              <w:jc w:val="both"/>
            </w:pPr>
            <w:r>
              <w:rPr>
                <w:color w:val="000000"/>
                <w:sz w:val="21"/>
              </w:rPr>
              <w:t>1.</w:t>
            </w:r>
            <w:r>
              <w:rPr>
                <w:color w:val="000000"/>
                <w:sz w:val="21"/>
              </w:rPr>
              <w:t>通过培训提升教师的专业教学能力和提高教师的技能水平。</w:t>
            </w:r>
          </w:p>
          <w:p>
            <w:pPr>
              <w:jc w:val="both"/>
            </w:pPr>
            <w:r>
              <w:rPr>
                <w:color w:val="000000"/>
                <w:sz w:val="21"/>
              </w:rPr>
              <w:t>2.</w:t>
            </w:r>
            <w:r>
              <w:rPr>
                <w:color w:val="000000"/>
                <w:sz w:val="21"/>
              </w:rPr>
              <w:t>目标成果：每个专业（工种）参训教师培训合格率达到</w:t>
            </w:r>
            <w:r>
              <w:rPr>
                <w:color w:val="000000"/>
                <w:sz w:val="21"/>
              </w:rPr>
              <w:t>90%</w:t>
            </w:r>
            <w:r>
              <w:rPr>
                <w:color w:val="000000"/>
                <w:sz w:val="21"/>
              </w:rPr>
              <w:t>以上。</w:t>
            </w:r>
          </w:p>
          <w:p>
            <w:pPr>
              <w:jc w:val="both"/>
            </w:pPr>
            <w:r>
              <w:rPr>
                <w:color w:val="000000"/>
                <w:sz w:val="21"/>
              </w:rPr>
              <w:t>（七）课程包应用和运营</w:t>
            </w:r>
          </w:p>
          <w:p>
            <w:pPr>
              <w:jc w:val="both"/>
            </w:pPr>
            <w:r>
              <w:rPr>
                <w:color w:val="000000"/>
                <w:sz w:val="21"/>
              </w:rPr>
              <w:t>1.</w:t>
            </w:r>
            <w:r>
              <w:rPr>
                <w:color w:val="000000"/>
                <w:sz w:val="21"/>
              </w:rPr>
              <w:t>课程包应用和运营为本项目的核心增值服务。包括但不限于推动相应课标成功申报职业技能等级评价标准备案，设立评价考试流程和规范，组织产业人群开展培训和评价认定，贯通职业技能培训补贴路径，初步建成“产教评”融合发展的产业技能生态链，为产业集群高质量发展提供更所助力。</w:t>
            </w:r>
          </w:p>
          <w:p>
            <w:pPr>
              <w:jc w:val="both"/>
            </w:pPr>
            <w:r>
              <w:rPr>
                <w:color w:val="000000"/>
                <w:sz w:val="21"/>
              </w:rPr>
              <w:t>2.</w:t>
            </w:r>
            <w:r>
              <w:rPr>
                <w:color w:val="000000"/>
                <w:sz w:val="21"/>
              </w:rPr>
              <w:t>课程包应用和运营实施途径。项目承接方在课程资源包验收通过后，向采购方派驻专业技术团队，由采购方统一工作管理，根据采购方要求开展课程包应用和运营工作，专业技术团队要求不少于四人，其中至少副高及以上不少于一人，其余人员则具备相应专业中级（或技师）以上职称或职级，并有人才培养的实践经验。专业技术团队服务期限不少于</w:t>
            </w:r>
            <w:r>
              <w:rPr>
                <w:color w:val="000000"/>
                <w:sz w:val="21"/>
              </w:rPr>
              <w:t>24</w:t>
            </w:r>
            <w:r>
              <w:rPr>
                <w:color w:val="000000"/>
                <w:sz w:val="21"/>
              </w:rPr>
              <w:t>个月，最长不超过</w:t>
            </w:r>
            <w:r>
              <w:rPr>
                <w:color w:val="000000"/>
                <w:sz w:val="21"/>
              </w:rPr>
              <w:t>48</w:t>
            </w:r>
            <w:r>
              <w:rPr>
                <w:color w:val="000000"/>
                <w:sz w:val="21"/>
              </w:rPr>
              <w:t>个月。</w:t>
            </w:r>
          </w:p>
          <w:p>
            <w:pPr>
              <w:jc w:val="both"/>
            </w:pPr>
            <w:r>
              <w:rPr>
                <w:color w:val="000000"/>
                <w:sz w:val="21"/>
              </w:rPr>
              <w:t>3.</w:t>
            </w:r>
            <w:r>
              <w:rPr>
                <w:color w:val="000000"/>
                <w:sz w:val="21"/>
              </w:rPr>
              <w:t>课程包应用和运营绩效评估。课程包应用和运营绩效以市场为导向，以结果做评估，绩效评估标准和体系由采购方根据专业应用的特点另行确定，包括但不限于申报省级备案，培训产业人数，师资培养人数，评价认定人数，竞赛活动承办次数，服务企业培训课程需求的二次开发等，如采购方在</w:t>
            </w:r>
            <w:r>
              <w:rPr>
                <w:color w:val="000000"/>
                <w:sz w:val="21"/>
              </w:rPr>
              <w:t>48</w:t>
            </w:r>
            <w:r>
              <w:rPr>
                <w:color w:val="000000"/>
                <w:sz w:val="21"/>
              </w:rPr>
              <w:t>个月内绩效评估未能达到绩效要求，采购方可要求项目承接方继续服务，服务期延长不超过</w:t>
            </w:r>
            <w:r>
              <w:rPr>
                <w:color w:val="000000"/>
                <w:sz w:val="21"/>
              </w:rPr>
              <w:t>12</w:t>
            </w:r>
            <w:r>
              <w:rPr>
                <w:color w:val="000000"/>
                <w:sz w:val="21"/>
              </w:rPr>
              <w:t>个月。</w:t>
            </w:r>
          </w:p>
          <w:p>
            <w:pPr>
              <w:jc w:val="both"/>
            </w:pPr>
            <w:r>
              <w:rPr>
                <w:color w:val="000000"/>
                <w:sz w:val="21"/>
              </w:rPr>
              <w:t>4.</w:t>
            </w:r>
            <w:r>
              <w:rPr>
                <w:color w:val="000000"/>
                <w:sz w:val="21"/>
              </w:rPr>
              <w:t>课程包应用和运营违约条款。课程包应用和运营违约条款由采购方在采购合同中予以确定，未达到采购方要求的人员、人数、绩效考核要求的，由项目承接方按照珠海市人力资源市场工资指导价位标准高位数予以赔偿并承担违约法律责任。</w:t>
            </w:r>
          </w:p>
          <w:p>
            <w:pPr>
              <w:jc w:val="both"/>
            </w:pPr>
            <w:r>
              <w:rPr>
                <w:color w:val="000000"/>
                <w:sz w:val="21"/>
              </w:rPr>
              <w:t>5.</w:t>
            </w:r>
            <w:r>
              <w:rPr>
                <w:color w:val="000000"/>
                <w:sz w:val="21"/>
              </w:rPr>
              <w:t>采购方有课程包应用和运营服务内容的最终解释权。</w:t>
            </w:r>
          </w:p>
        </w:tc>
      </w:tr>
      <w:tr>
        <w:tc>
          <w:tcPr>
            <w:tcW w:type="dxa" w:w="2076"/>
          </w:tcPr>
          <w:p>
            <w:r>
              <w:rPr/>
              <w:t>★</w:t>
            </w:r>
          </w:p>
        </w:tc>
        <w:tc>
          <w:tcPr>
            <w:tcW w:type="dxa" w:w="415"/>
          </w:tcPr>
          <w:p>
            <w:r>
              <w:rPr/>
              <w:t>2</w:t>
            </w:r>
          </w:p>
        </w:tc>
        <w:tc>
          <w:tcPr>
            <w:tcW w:type="dxa" w:w="5814"/>
          </w:tcPr>
          <w:p>
            <w:pPr>
              <w:jc w:val="both"/>
            </w:pPr>
            <w:r>
              <w:rPr>
                <w:b/>
                <w:color w:val="000000"/>
                <w:sz w:val="21"/>
              </w:rPr>
              <w:t>二</w:t>
            </w:r>
            <w:r>
              <w:rPr>
                <w:b/>
                <w:color w:val="000000"/>
                <w:sz w:val="21"/>
              </w:rPr>
              <w:t>、服务要求</w:t>
            </w:r>
          </w:p>
          <w:p>
            <w:pPr>
              <w:jc w:val="both"/>
            </w:pPr>
            <w:r>
              <w:rPr>
                <w:color w:val="000000"/>
                <w:sz w:val="21"/>
              </w:rPr>
              <w:t>（一）行业人才需求调研分析报告</w:t>
            </w:r>
          </w:p>
          <w:p>
            <w:pPr>
              <w:jc w:val="both"/>
            </w:pPr>
            <w:r>
              <w:rPr>
                <w:color w:val="000000"/>
                <w:sz w:val="21"/>
              </w:rPr>
              <w:t>1.</w:t>
            </w:r>
            <w:r>
              <w:rPr>
                <w:color w:val="000000"/>
                <w:sz w:val="21"/>
              </w:rPr>
              <w:t>调研方式：</w:t>
            </w:r>
          </w:p>
          <w:p>
            <w:pPr>
              <w:jc w:val="both"/>
            </w:pPr>
            <w:r>
              <w:rPr>
                <w:color w:val="000000"/>
                <w:sz w:val="21"/>
              </w:rPr>
              <w:t>采用实地走访、线上访谈、线上问卷调查（抽样）多种调研方式进行。</w:t>
            </w:r>
          </w:p>
          <w:p>
            <w:pPr>
              <w:jc w:val="both"/>
            </w:pPr>
            <w:r>
              <w:rPr>
                <w:color w:val="000000"/>
                <w:sz w:val="21"/>
              </w:rPr>
              <w:t>2.</w:t>
            </w:r>
            <w:r>
              <w:rPr>
                <w:color w:val="000000"/>
                <w:sz w:val="21"/>
              </w:rPr>
              <w:t>调研对象：</w:t>
            </w:r>
          </w:p>
          <w:p>
            <w:pPr>
              <w:jc w:val="both"/>
            </w:pPr>
            <w:r>
              <w:rPr>
                <w:color w:val="000000"/>
                <w:sz w:val="21"/>
              </w:rPr>
              <w:t>(1)</w:t>
            </w:r>
            <w:r>
              <w:rPr>
                <w:color w:val="000000"/>
                <w:sz w:val="21"/>
              </w:rPr>
              <w:t>针对上述</w:t>
            </w:r>
            <w:r>
              <w:rPr>
                <w:color w:val="000000"/>
                <w:sz w:val="21"/>
              </w:rPr>
              <w:t>5</w:t>
            </w:r>
            <w:r>
              <w:rPr>
                <w:color w:val="000000"/>
                <w:sz w:val="21"/>
              </w:rPr>
              <w:t>个专业（工种）在全省乃至全国范围内，进行人才需求调研，重点调研本区域龙头企业或其他用工需求量大、具有代表性的企业。每个专业（工种）调研企业数量不少于</w:t>
            </w:r>
            <w:r>
              <w:rPr>
                <w:color w:val="000000"/>
                <w:sz w:val="21"/>
              </w:rPr>
              <w:t>5</w:t>
            </w:r>
            <w:r>
              <w:rPr>
                <w:color w:val="000000"/>
                <w:sz w:val="21"/>
              </w:rPr>
              <w:t>家。其他省份实地走访调研企业或单位不超过</w:t>
            </w:r>
            <w:r>
              <w:rPr>
                <w:color w:val="000000"/>
                <w:sz w:val="21"/>
              </w:rPr>
              <w:t>5</w:t>
            </w:r>
            <w:r>
              <w:rPr>
                <w:color w:val="000000"/>
                <w:sz w:val="21"/>
              </w:rPr>
              <w:t>家。</w:t>
            </w:r>
          </w:p>
          <w:p>
            <w:pPr>
              <w:jc w:val="both"/>
            </w:pPr>
            <w:r>
              <w:rPr>
                <w:color w:val="000000"/>
                <w:sz w:val="21"/>
              </w:rPr>
              <w:t>(2)</w:t>
            </w:r>
            <w:r>
              <w:rPr>
                <w:color w:val="000000"/>
                <w:sz w:val="21"/>
              </w:rPr>
              <w:t>调研内容包括：产业发展、企业情况、工种岗位用人需求（包括从业人员规模、素质、岗位要求技能、知识）等情况。</w:t>
            </w:r>
          </w:p>
          <w:p>
            <w:pPr>
              <w:jc w:val="both"/>
            </w:pPr>
            <w:r>
              <w:rPr>
                <w:color w:val="000000"/>
                <w:sz w:val="21"/>
              </w:rPr>
              <w:t>(3)</w:t>
            </w:r>
            <w:r>
              <w:rPr>
                <w:color w:val="000000"/>
                <w:sz w:val="21"/>
              </w:rPr>
              <w:t>调研材料收集、汇总、整理，提取有效数据，进行数据分析，输出调研报告。</w:t>
            </w:r>
          </w:p>
          <w:p>
            <w:pPr>
              <w:jc w:val="both"/>
            </w:pPr>
            <w:r>
              <w:rPr>
                <w:color w:val="000000"/>
                <w:sz w:val="21"/>
              </w:rPr>
              <w:t>（二）评价规范</w:t>
            </w:r>
          </w:p>
          <w:p>
            <w:pPr>
              <w:jc w:val="both"/>
            </w:pPr>
            <w:r>
              <w:rPr>
                <w:color w:val="000000"/>
                <w:sz w:val="21"/>
              </w:rPr>
              <w:t>1.</w:t>
            </w:r>
            <w:r>
              <w:rPr>
                <w:color w:val="000000"/>
                <w:sz w:val="21"/>
              </w:rPr>
              <w:t>依据国家劳动法和国家职业国家职业技能标准，规范开发内容和要求。</w:t>
            </w:r>
          </w:p>
          <w:p>
            <w:pPr>
              <w:jc w:val="both"/>
            </w:pPr>
            <w:r>
              <w:rPr>
                <w:color w:val="000000"/>
                <w:sz w:val="21"/>
              </w:rPr>
              <w:t>2.</w:t>
            </w:r>
            <w:r>
              <w:rPr>
                <w:color w:val="000000"/>
                <w:sz w:val="21"/>
              </w:rPr>
              <w:t>为了满足职业技能培训和职业技能等级认定需要，促进人力资源市场发展和从业人员素质提高，对选定的暂无国家职业技能标准的新工种进行行业企业评价规范开发。已有国家职业技能标准的直接进行使用。</w:t>
            </w:r>
          </w:p>
          <w:p>
            <w:pPr>
              <w:jc w:val="both"/>
            </w:pPr>
            <w:r>
              <w:rPr>
                <w:color w:val="000000"/>
                <w:sz w:val="21"/>
              </w:rPr>
              <w:t>（三）考核题库</w:t>
            </w:r>
          </w:p>
          <w:p>
            <w:pPr>
              <w:jc w:val="both"/>
            </w:pPr>
            <w:r>
              <w:rPr>
                <w:color w:val="000000"/>
                <w:sz w:val="21"/>
              </w:rPr>
              <w:t>1.</w:t>
            </w:r>
            <w:r>
              <w:rPr>
                <w:color w:val="000000"/>
                <w:sz w:val="21"/>
              </w:rPr>
              <w:t>针对选定工种，根据国家职业技能标准或行业企业评价规范，进行四级</w:t>
            </w:r>
            <w:r>
              <w:rPr>
                <w:color w:val="000000"/>
                <w:sz w:val="21"/>
              </w:rPr>
              <w:t>/</w:t>
            </w:r>
            <w:r>
              <w:rPr>
                <w:color w:val="000000"/>
                <w:sz w:val="21"/>
              </w:rPr>
              <w:t>中级工职业技能等级评价题库开发，每个等级</w:t>
            </w:r>
            <w:r>
              <w:rPr>
                <w:color w:val="000000"/>
                <w:sz w:val="21"/>
              </w:rPr>
              <w:t>提供10套理论试题（理论题库不少于1200题）</w:t>
            </w:r>
            <w:r>
              <w:rPr>
                <w:color w:val="000000"/>
                <w:sz w:val="21"/>
              </w:rPr>
              <w:t>和</w:t>
            </w:r>
            <w:r>
              <w:rPr>
                <w:color w:val="000000"/>
                <w:sz w:val="21"/>
              </w:rPr>
              <w:t>10</w:t>
            </w:r>
            <w:r>
              <w:rPr>
                <w:color w:val="000000"/>
                <w:sz w:val="21"/>
              </w:rPr>
              <w:t>套操作试题（实操卷库）。</w:t>
            </w:r>
          </w:p>
          <w:p>
            <w:pPr>
              <w:jc w:val="both"/>
            </w:pPr>
            <w:r>
              <w:rPr>
                <w:color w:val="000000"/>
                <w:sz w:val="21"/>
              </w:rPr>
              <w:t>2.</w:t>
            </w:r>
            <w:r>
              <w:rPr>
                <w:color w:val="000000"/>
                <w:sz w:val="21"/>
              </w:rPr>
              <w:t>针对选定工种，根据国家职业技能标准或行业企业评价规范，进行三级</w:t>
            </w:r>
            <w:r>
              <w:rPr>
                <w:color w:val="000000"/>
                <w:sz w:val="21"/>
              </w:rPr>
              <w:t>/</w:t>
            </w:r>
            <w:r>
              <w:rPr>
                <w:color w:val="000000"/>
                <w:sz w:val="21"/>
              </w:rPr>
              <w:t>高级工职业技能等级评价题库开发，每个等级</w:t>
            </w:r>
            <w:r>
              <w:rPr>
                <w:color w:val="000000"/>
                <w:sz w:val="21"/>
              </w:rPr>
              <w:t>提供10套理论试题（理论题库不少于1200题），</w:t>
            </w:r>
            <w:r>
              <w:rPr>
                <w:color w:val="000000"/>
                <w:sz w:val="21"/>
              </w:rPr>
              <w:t>附理论鉴定要素细目表和组卷计划。提供</w:t>
            </w:r>
            <w:r>
              <w:rPr>
                <w:color w:val="000000"/>
                <w:sz w:val="21"/>
              </w:rPr>
              <w:t>10</w:t>
            </w:r>
            <w:r>
              <w:rPr>
                <w:color w:val="000000"/>
                <w:sz w:val="21"/>
              </w:rPr>
              <w:t>套操作试题（实操卷库），附操作技能考核内容结构表、技能考场、考生准备通知单和评分记录表。</w:t>
            </w:r>
          </w:p>
          <w:p>
            <w:pPr>
              <w:jc w:val="both"/>
            </w:pPr>
            <w:r>
              <w:rPr>
                <w:color w:val="000000"/>
                <w:sz w:val="21"/>
              </w:rPr>
              <w:t>（四）课程标准</w:t>
            </w:r>
          </w:p>
          <w:p>
            <w:pPr>
              <w:jc w:val="both"/>
            </w:pPr>
            <w:r>
              <w:rPr>
                <w:color w:val="000000"/>
                <w:sz w:val="21"/>
              </w:rPr>
              <w:t>1.</w:t>
            </w:r>
            <w:r>
              <w:rPr>
                <w:color w:val="000000"/>
                <w:sz w:val="21"/>
              </w:rPr>
              <w:t>需要体现对不同阶段的学员在知识、技能、过程、方法、职业道德、价值观等方面的基本要求。</w:t>
            </w:r>
          </w:p>
          <w:p>
            <w:pPr>
              <w:jc w:val="both"/>
            </w:pPr>
            <w:r>
              <w:rPr>
                <w:color w:val="000000"/>
                <w:sz w:val="21"/>
              </w:rPr>
              <w:t>2.</w:t>
            </w:r>
            <w:r>
              <w:rPr>
                <w:color w:val="000000"/>
                <w:sz w:val="21"/>
              </w:rPr>
              <w:t>需明确培训课程名称、标准定义、培训对象、培训目标等内容，确定课时分配，明确培训要求和培训内容。</w:t>
            </w:r>
          </w:p>
          <w:p>
            <w:pPr>
              <w:jc w:val="both"/>
            </w:pPr>
            <w:r>
              <w:rPr>
                <w:color w:val="000000"/>
                <w:sz w:val="21"/>
              </w:rPr>
              <w:t>3.</w:t>
            </w:r>
            <w:r>
              <w:rPr>
                <w:color w:val="000000"/>
                <w:sz w:val="21"/>
              </w:rPr>
              <w:t>需要明确实施要求，包括培训师资、场地、设备等内容。</w:t>
            </w:r>
          </w:p>
          <w:p>
            <w:pPr>
              <w:jc w:val="both"/>
            </w:pPr>
            <w:r>
              <w:rPr>
                <w:color w:val="000000"/>
                <w:sz w:val="21"/>
              </w:rPr>
              <w:t>4.</w:t>
            </w:r>
            <w:r>
              <w:rPr>
                <w:color w:val="000000"/>
                <w:sz w:val="21"/>
              </w:rPr>
              <w:t>需要明确考核评价方式、内容、标准、时间和设备等要求。</w:t>
            </w:r>
          </w:p>
          <w:p>
            <w:pPr>
              <w:jc w:val="both"/>
            </w:pPr>
            <w:r>
              <w:rPr>
                <w:color w:val="000000"/>
                <w:sz w:val="21"/>
              </w:rPr>
              <w:t>（五）课程资源包</w:t>
            </w:r>
          </w:p>
          <w:p>
            <w:pPr>
              <w:jc w:val="both"/>
            </w:pPr>
            <w:r>
              <w:rPr>
                <w:color w:val="000000"/>
                <w:sz w:val="21"/>
              </w:rPr>
              <w:t>1.</w:t>
            </w:r>
            <w:r>
              <w:rPr>
                <w:color w:val="000000"/>
                <w:sz w:val="21"/>
              </w:rPr>
              <w:t>工作页（教材）</w:t>
            </w:r>
          </w:p>
          <w:p>
            <w:pPr>
              <w:jc w:val="both"/>
            </w:pPr>
            <w:r>
              <w:rPr>
                <w:color w:val="000000"/>
                <w:sz w:val="21"/>
              </w:rPr>
              <w:t>(1)</w:t>
            </w:r>
            <w:r>
              <w:rPr>
                <w:color w:val="000000"/>
                <w:sz w:val="21"/>
              </w:rPr>
              <w:t>工作页（教材）的编写需要以项目任务或工作任务为单位进行编写，工作任务根据职业功能或岗位要求确定。</w:t>
            </w:r>
          </w:p>
          <w:p>
            <w:pPr>
              <w:jc w:val="both"/>
            </w:pPr>
            <w:r>
              <w:rPr>
                <w:color w:val="000000"/>
                <w:sz w:val="21"/>
              </w:rPr>
              <w:t>(2)</w:t>
            </w:r>
            <w:r>
              <w:rPr>
                <w:color w:val="000000"/>
                <w:sz w:val="21"/>
              </w:rPr>
              <w:t>工作页（教材）章节的编制需要以一个学习任务为一个单位进行组织，每个学习任务的内容框架以该学习任务的工作过程为主线，通过一系列的引导性问题，串接从接受工作任务到完成该项工作任务的完整工作过程，使学生通过完整的工作过程进行理论与实践于一体的学习与工作，实现学生既学习专业知识、技能和方法，又获得工作过程知识，最终培养学生的综合职业能力。</w:t>
            </w:r>
          </w:p>
          <w:p>
            <w:pPr>
              <w:jc w:val="both"/>
            </w:pPr>
            <w:r>
              <w:rPr>
                <w:color w:val="000000"/>
                <w:sz w:val="21"/>
              </w:rPr>
              <w:t>(3)</w:t>
            </w:r>
            <w:r>
              <w:rPr>
                <w:color w:val="000000"/>
                <w:sz w:val="21"/>
              </w:rPr>
              <w:t>工作页（教材）中每个学习任务的内容结构需要包含首页和内页两个部分，其中首页需要包含学习要点、学习任务、工作场景描述、学习目标、建议课时、学习地点、学习准备、工作过程与学习活动、效果评价、课后习题及答案等内容；内页需要包含学习活动、学习目标、建议学时、学习要求、引导问题、术语解析、工作提示、活动过程评价表等。</w:t>
            </w:r>
          </w:p>
          <w:p>
            <w:pPr>
              <w:jc w:val="both"/>
            </w:pPr>
            <w:r>
              <w:rPr>
                <w:color w:val="000000"/>
                <w:sz w:val="21"/>
              </w:rPr>
              <w:t>2.</w:t>
            </w:r>
            <w:r>
              <w:rPr>
                <w:color w:val="000000"/>
                <w:sz w:val="21"/>
              </w:rPr>
              <w:t>教学课件</w:t>
            </w:r>
          </w:p>
          <w:p>
            <w:pPr>
              <w:jc w:val="both"/>
            </w:pPr>
            <w:r>
              <w:rPr>
                <w:color w:val="000000"/>
                <w:sz w:val="21"/>
              </w:rPr>
              <w:t>(1)</w:t>
            </w:r>
            <w:r>
              <w:rPr>
                <w:color w:val="000000"/>
                <w:sz w:val="21"/>
              </w:rPr>
              <w:t>编写授课培训</w:t>
            </w:r>
            <w:r>
              <w:rPr>
                <w:color w:val="000000"/>
                <w:sz w:val="21"/>
              </w:rPr>
              <w:t>PPT</w:t>
            </w:r>
            <w:r>
              <w:rPr>
                <w:color w:val="000000"/>
                <w:sz w:val="21"/>
              </w:rPr>
              <w:t>，每个</w:t>
            </w:r>
            <w:r>
              <w:rPr>
                <w:color w:val="000000"/>
                <w:sz w:val="21"/>
              </w:rPr>
              <w:t>PPT</w:t>
            </w:r>
            <w:r>
              <w:rPr>
                <w:color w:val="000000"/>
                <w:sz w:val="21"/>
              </w:rPr>
              <w:t>对应一个以上工作任务</w:t>
            </w:r>
            <w:r>
              <w:rPr>
                <w:color w:val="000000"/>
                <w:sz w:val="21"/>
              </w:rPr>
              <w:t>.</w:t>
            </w:r>
          </w:p>
          <w:p>
            <w:pPr>
              <w:jc w:val="both"/>
            </w:pPr>
            <w:r>
              <w:rPr>
                <w:color w:val="000000"/>
                <w:sz w:val="21"/>
              </w:rPr>
              <w:t>(2)</w:t>
            </w:r>
            <w:r>
              <w:rPr>
                <w:color w:val="000000"/>
                <w:sz w:val="21"/>
              </w:rPr>
              <w:t>模板应用：模板朴素、大方，颜色适宜，便于长时间观看；多个页面均有的相同元素，如背景、标题、页码等，可以使用幻灯片母版来实现。</w:t>
            </w:r>
          </w:p>
          <w:p>
            <w:pPr>
              <w:jc w:val="both"/>
            </w:pPr>
            <w:r>
              <w:rPr>
                <w:color w:val="000000"/>
                <w:sz w:val="21"/>
              </w:rPr>
              <w:t>(3)</w:t>
            </w:r>
            <w:r>
              <w:rPr>
                <w:color w:val="000000"/>
                <w:sz w:val="21"/>
              </w:rPr>
              <w:t>按</w:t>
            </w:r>
            <w:r>
              <w:rPr>
                <w:color w:val="000000"/>
                <w:sz w:val="21"/>
              </w:rPr>
              <w:t>2</w:t>
            </w:r>
            <w:r>
              <w:rPr>
                <w:color w:val="000000"/>
                <w:sz w:val="21"/>
              </w:rPr>
              <w:t>课时（</w:t>
            </w:r>
            <w:r>
              <w:rPr>
                <w:color w:val="000000"/>
                <w:sz w:val="21"/>
              </w:rPr>
              <w:t>80</w:t>
            </w:r>
            <w:r>
              <w:rPr>
                <w:color w:val="000000"/>
                <w:sz w:val="21"/>
              </w:rPr>
              <w:t>分钟）为</w:t>
            </w:r>
            <w:r>
              <w:rPr>
                <w:color w:val="000000"/>
                <w:sz w:val="21"/>
              </w:rPr>
              <w:t>1</w:t>
            </w:r>
            <w:r>
              <w:rPr>
                <w:color w:val="000000"/>
                <w:sz w:val="21"/>
              </w:rPr>
              <w:t>讲，每</w:t>
            </w:r>
            <w:r>
              <w:rPr>
                <w:color w:val="000000"/>
                <w:sz w:val="21"/>
              </w:rPr>
              <w:t>1</w:t>
            </w:r>
            <w:r>
              <w:rPr>
                <w:color w:val="000000"/>
                <w:sz w:val="21"/>
              </w:rPr>
              <w:t>讲配置</w:t>
            </w:r>
            <w:r>
              <w:rPr>
                <w:color w:val="000000"/>
                <w:sz w:val="21"/>
              </w:rPr>
              <w:t>1</w:t>
            </w:r>
            <w:r>
              <w:rPr>
                <w:color w:val="000000"/>
                <w:sz w:val="21"/>
              </w:rPr>
              <w:t>个</w:t>
            </w:r>
            <w:r>
              <w:rPr>
                <w:color w:val="000000"/>
                <w:sz w:val="21"/>
              </w:rPr>
              <w:t>PPT</w:t>
            </w:r>
            <w:r>
              <w:rPr>
                <w:color w:val="000000"/>
                <w:sz w:val="21"/>
              </w:rPr>
              <w:t>，内容应符合</w:t>
            </w:r>
            <w:r>
              <w:rPr>
                <w:color w:val="000000"/>
                <w:sz w:val="21"/>
              </w:rPr>
              <w:t>2</w:t>
            </w:r>
            <w:r>
              <w:rPr>
                <w:color w:val="000000"/>
                <w:sz w:val="21"/>
              </w:rPr>
              <w:t>课时要求。</w:t>
            </w:r>
          </w:p>
          <w:p>
            <w:pPr>
              <w:jc w:val="both"/>
            </w:pPr>
            <w:r>
              <w:rPr>
                <w:color w:val="000000"/>
                <w:sz w:val="21"/>
              </w:rPr>
              <w:t>3.</w:t>
            </w:r>
            <w:r>
              <w:rPr>
                <w:color w:val="000000"/>
                <w:sz w:val="21"/>
              </w:rPr>
              <w:t>教学视频</w:t>
            </w:r>
          </w:p>
          <w:p>
            <w:pPr>
              <w:jc w:val="both"/>
            </w:pPr>
            <w:r>
              <w:rPr>
                <w:color w:val="000000"/>
                <w:sz w:val="21"/>
              </w:rPr>
              <w:t>(1)</w:t>
            </w:r>
            <w:r>
              <w:rPr>
                <w:color w:val="000000"/>
                <w:sz w:val="21"/>
              </w:rPr>
              <w:t>每专业（工种）视</w:t>
            </w:r>
            <w:r>
              <w:rPr>
                <w:color w:val="000000"/>
                <w:sz w:val="21"/>
              </w:rPr>
              <w:t>频总时长不低于</w:t>
            </w:r>
            <w:r>
              <w:rPr>
                <w:color w:val="000000"/>
                <w:sz w:val="21"/>
              </w:rPr>
              <w:t>400</w:t>
            </w:r>
            <w:r>
              <w:rPr>
                <w:color w:val="000000"/>
                <w:sz w:val="21"/>
              </w:rPr>
              <w:t>分钟。</w:t>
            </w:r>
          </w:p>
          <w:p>
            <w:pPr>
              <w:jc w:val="both"/>
            </w:pPr>
            <w:r>
              <w:rPr>
                <w:color w:val="000000"/>
                <w:sz w:val="21"/>
              </w:rPr>
              <w:t>(2)</w:t>
            </w:r>
            <w:r>
              <w:rPr>
                <w:color w:val="000000"/>
                <w:sz w:val="21"/>
              </w:rPr>
              <w:t>视频按典型工作任务来制作，每一个控制在</w:t>
            </w:r>
            <w:r>
              <w:rPr>
                <w:color w:val="000000"/>
                <w:sz w:val="21"/>
              </w:rPr>
              <w:t>8-20</w:t>
            </w:r>
            <w:r>
              <w:rPr>
                <w:color w:val="000000"/>
                <w:sz w:val="21"/>
              </w:rPr>
              <w:t>分钟之内。</w:t>
            </w:r>
          </w:p>
          <w:p>
            <w:pPr>
              <w:jc w:val="both"/>
            </w:pPr>
            <w:r>
              <w:rPr>
                <w:color w:val="000000"/>
                <w:sz w:val="21"/>
              </w:rPr>
              <w:t>(3)</w:t>
            </w:r>
            <w:r>
              <w:rPr>
                <w:color w:val="000000"/>
                <w:sz w:val="21"/>
              </w:rPr>
              <w:t>分辨率不低于</w:t>
            </w:r>
            <w:r>
              <w:rPr>
                <w:color w:val="000000"/>
                <w:sz w:val="21"/>
              </w:rPr>
              <w:t>1920</w:t>
            </w:r>
            <w:r>
              <w:rPr>
                <w:color w:val="000000"/>
                <w:sz w:val="21"/>
              </w:rPr>
              <w:t>×</w:t>
            </w:r>
            <w:r>
              <w:rPr>
                <w:color w:val="000000"/>
                <w:sz w:val="21"/>
              </w:rPr>
              <w:t>1080</w:t>
            </w:r>
            <w:r>
              <w:rPr>
                <w:color w:val="000000"/>
                <w:sz w:val="21"/>
              </w:rPr>
              <w:t>（</w:t>
            </w:r>
            <w:r>
              <w:rPr>
                <w:color w:val="000000"/>
                <w:sz w:val="21"/>
              </w:rPr>
              <w:t>16:9</w:t>
            </w:r>
            <w:r>
              <w:rPr>
                <w:color w:val="000000"/>
                <w:sz w:val="21"/>
              </w:rPr>
              <w:t>）。</w:t>
            </w:r>
          </w:p>
          <w:p>
            <w:pPr>
              <w:jc w:val="both"/>
            </w:pPr>
            <w:r>
              <w:rPr>
                <w:color w:val="000000"/>
                <w:sz w:val="21"/>
              </w:rPr>
              <w:t>(4)</w:t>
            </w:r>
            <w:r>
              <w:rPr>
                <w:color w:val="000000"/>
                <w:sz w:val="21"/>
              </w:rPr>
              <w:t>视频采用</w:t>
            </w:r>
            <w:r>
              <w:rPr>
                <w:color w:val="000000"/>
                <w:sz w:val="21"/>
              </w:rPr>
              <w:t>MP4</w:t>
            </w:r>
            <w:r>
              <w:rPr>
                <w:color w:val="000000"/>
                <w:sz w:val="21"/>
              </w:rPr>
              <w:t>格式。</w:t>
            </w:r>
          </w:p>
          <w:p>
            <w:pPr>
              <w:jc w:val="both"/>
            </w:pPr>
            <w:r>
              <w:rPr>
                <w:color w:val="000000"/>
                <w:sz w:val="21"/>
              </w:rPr>
              <w:t>(5)</w:t>
            </w:r>
            <w:r>
              <w:rPr>
                <w:color w:val="000000"/>
                <w:sz w:val="21"/>
              </w:rPr>
              <w:t>视频录制需要根据工作任务进行编排录制。</w:t>
            </w:r>
          </w:p>
          <w:p>
            <w:pPr>
              <w:jc w:val="both"/>
            </w:pPr>
            <w:r>
              <w:rPr>
                <w:color w:val="000000"/>
                <w:sz w:val="21"/>
              </w:rPr>
              <w:t>（六）师资培训</w:t>
            </w:r>
          </w:p>
          <w:p>
            <w:pPr>
              <w:jc w:val="both"/>
            </w:pPr>
            <w:r>
              <w:rPr>
                <w:color w:val="000000"/>
                <w:sz w:val="21"/>
              </w:rPr>
              <w:t>1.</w:t>
            </w:r>
            <w:r>
              <w:rPr>
                <w:color w:val="000000"/>
                <w:sz w:val="21"/>
              </w:rPr>
              <w:t>提升教师的专业教学能力。通过培训，使参训教师，深入了解工种所需职业知识和技能，拓展教学思路，推动教学创新，运用有效的教学方法，不断提高自身的专业能力，能够引领学员深入学习，促进学院的知识成长和能力提升。</w:t>
            </w:r>
          </w:p>
          <w:p>
            <w:pPr>
              <w:jc w:val="both"/>
            </w:pPr>
            <w:r>
              <w:rPr>
                <w:color w:val="000000"/>
                <w:sz w:val="21"/>
              </w:rPr>
              <w:t>2.</w:t>
            </w:r>
            <w:r>
              <w:rPr>
                <w:color w:val="000000"/>
                <w:sz w:val="21"/>
              </w:rPr>
              <w:t>提高教师的技能水平。通过培训，使教师掌握专业实践操作技能，结合工作任务学习实践，不断提高自身的技能水平。</w:t>
            </w:r>
          </w:p>
          <w:p>
            <w:pPr>
              <w:jc w:val="both"/>
            </w:pPr>
            <w:r>
              <w:rPr>
                <w:color w:val="000000"/>
                <w:sz w:val="21"/>
              </w:rPr>
              <w:t>各专业（工种）提供师资培训服务</w:t>
            </w:r>
            <w:r>
              <w:rPr>
                <w:color w:val="000000"/>
                <w:sz w:val="21"/>
              </w:rPr>
              <w:t>1</w:t>
            </w:r>
            <w:r>
              <w:rPr>
                <w:color w:val="000000"/>
                <w:sz w:val="21"/>
              </w:rPr>
              <w:t>次，培训教师规模不超过</w:t>
            </w:r>
            <w:r>
              <w:rPr>
                <w:color w:val="000000"/>
                <w:sz w:val="21"/>
              </w:rPr>
              <w:t>20</w:t>
            </w:r>
            <w:r>
              <w:rPr>
                <w:color w:val="000000"/>
                <w:sz w:val="21"/>
              </w:rPr>
              <w:t>人，为期</w:t>
            </w:r>
            <w:r>
              <w:rPr>
                <w:color w:val="000000"/>
                <w:sz w:val="21"/>
              </w:rPr>
              <w:t>5</w:t>
            </w:r>
            <w:r>
              <w:rPr>
                <w:color w:val="000000"/>
                <w:sz w:val="21"/>
              </w:rPr>
              <w:t>天。培训完成后，组织培训考核</w:t>
            </w:r>
            <w:r>
              <w:rPr>
                <w:color w:val="000000"/>
                <w:sz w:val="21"/>
              </w:rPr>
              <w:t>1</w:t>
            </w:r>
            <w:r>
              <w:rPr>
                <w:color w:val="000000"/>
                <w:sz w:val="21"/>
              </w:rPr>
              <w:t>次从而提升教师的专业教学能力和教师的技能水平。</w:t>
            </w:r>
          </w:p>
        </w:tc>
      </w:tr>
      <w:tr>
        <w:tc>
          <w:tcPr>
            <w:tcW w:type="dxa" w:w="2076"/>
          </w:tcPr>
          <w:p/>
        </w:tc>
        <w:tc>
          <w:tcPr>
            <w:tcW w:type="dxa" w:w="415"/>
          </w:tcPr>
          <w:p>
            <w:r>
              <w:rPr/>
              <w:t>3</w:t>
            </w:r>
          </w:p>
        </w:tc>
        <w:tc>
          <w:tcPr>
            <w:tcW w:type="dxa" w:w="5814"/>
          </w:tcPr>
          <w:p>
            <w:pPr>
              <w:jc w:val="left"/>
            </w:pPr>
            <w:r>
              <w:rPr>
                <w:b/>
                <w:color w:val="000000"/>
                <w:sz w:val="21"/>
              </w:rPr>
              <w:t>三</w:t>
            </w:r>
            <w:r>
              <w:rPr>
                <w:b/>
                <w:color w:val="000000"/>
                <w:sz w:val="21"/>
              </w:rPr>
              <w:t>、项目</w:t>
            </w:r>
            <w:r>
              <w:rPr>
                <w:b/>
                <w:color w:val="000000"/>
                <w:sz w:val="21"/>
              </w:rPr>
              <w:t>服务明细</w:t>
            </w:r>
          </w:p>
          <w:p>
            <w:pPr>
              <w:jc w:val="both"/>
            </w:pPr>
            <w:r>
              <w:rPr>
                <w:color w:val="000000"/>
                <w:sz w:val="21"/>
              </w:rPr>
              <w:t>珠海市高技能人才公共实训服务中心技能人才培训评价软资源开发服务项目服务明细表如下：</w:t>
            </w:r>
          </w:p>
          <w:p>
            <w:r>
              <w:rPr/>
              <w:t xml:space="preserve"> </w:t>
            </w:r>
          </w:p>
          <w:tbl>
            <w:tblPr>
              <w:tblBorders>
                <w:top w:val="none" w:color="000000" w:sz="4"/>
                <w:left w:val="none" w:color="000000" w:sz="4"/>
                <w:bottom w:val="none" w:color="000000" w:sz="4"/>
                <w:right w:val="none" w:color="000000" w:sz="4"/>
                <w:insideH w:val="none"/>
                <w:insideV w:val="none"/>
              </w:tblBorders>
            </w:tblPr>
            <w:tblGrid>
              <w:gridCol w:w="1728"/>
              <w:gridCol w:w="2021"/>
              <w:gridCol w:w="864"/>
              <w:gridCol w:w="985"/>
            </w:tblGrid>
            <w:tr>
              <w:tc>
                <w:tcPr>
                  <w:tcW w:type="dxa" w:w="1728"/>
                  <w:tcBorders>
                    <w:top w:val="single" w:color="000000" w:sz="4"/>
                    <w:left w:val="single" w:color="000000" w:sz="4"/>
                    <w:bottom w:val="single" w:color="000000" w:sz="4"/>
                    <w:right w:val="single" w:color="000000" w:sz="4"/>
                  </w:tcBorders>
                  <w:shd w:fill="FFFFFF"/>
                  <w:vAlign w:val="top"/>
                </w:tcPr>
                <w:p>
                  <w:pPr>
                    <w:jc w:val="both"/>
                  </w:pPr>
                  <w:r>
                    <w:rPr>
                      <w:color w:val="000000"/>
                      <w:sz w:val="21"/>
                    </w:rPr>
                    <w:t>项目名称</w:t>
                  </w:r>
                </w:p>
              </w:tc>
              <w:tc>
                <w:tcPr>
                  <w:tcW w:type="dxa" w:w="2021"/>
                  <w:tcBorders>
                    <w:top w:val="single" w:color="000000" w:sz="4"/>
                    <w:left w:val="none" w:color="000000" w:sz="4"/>
                    <w:bottom w:val="single" w:color="000000" w:sz="4"/>
                    <w:right w:val="single" w:color="000000" w:sz="4"/>
                  </w:tcBorders>
                  <w:shd w:fill="FFFFFF"/>
                  <w:vAlign w:val="top"/>
                </w:tcPr>
                <w:p>
                  <w:pPr>
                    <w:jc w:val="both"/>
                  </w:pPr>
                  <w:r>
                    <w:rPr>
                      <w:color w:val="000000"/>
                      <w:sz w:val="21"/>
                    </w:rPr>
                    <w:t>项目内容</w:t>
                  </w:r>
                </w:p>
              </w:tc>
              <w:tc>
                <w:tcPr>
                  <w:tcW w:type="dxa" w:w="864"/>
                  <w:tcBorders>
                    <w:top w:val="single" w:color="000000" w:sz="4"/>
                    <w:left w:val="none" w:color="000000" w:sz="4"/>
                    <w:bottom w:val="single" w:color="000000" w:sz="4"/>
                    <w:right w:val="single" w:color="000000" w:sz="4"/>
                  </w:tcBorders>
                  <w:shd w:fill="FFFFFF"/>
                  <w:vAlign w:val="top"/>
                </w:tcPr>
                <w:p>
                  <w:pPr>
                    <w:jc w:val="both"/>
                  </w:pPr>
                  <w:r>
                    <w:rPr>
                      <w:color w:val="000000"/>
                      <w:sz w:val="21"/>
                    </w:rPr>
                    <w:t>数量</w:t>
                  </w:r>
                </w:p>
              </w:tc>
              <w:tc>
                <w:tcPr>
                  <w:tcW w:type="dxa" w:w="985"/>
                  <w:tcBorders>
                    <w:top w:val="single" w:color="000000" w:sz="4"/>
                    <w:left w:val="none" w:color="000000" w:sz="4"/>
                    <w:bottom w:val="single" w:color="000000" w:sz="4"/>
                    <w:right w:val="single" w:color="000000" w:sz="4"/>
                  </w:tcBorders>
                  <w:shd w:fill="FFFFFF"/>
                  <w:vAlign w:val="top"/>
                </w:tcPr>
                <w:p>
                  <w:pPr>
                    <w:jc w:val="both"/>
                  </w:pPr>
                  <w:r>
                    <w:rPr>
                      <w:color w:val="000000"/>
                      <w:sz w:val="21"/>
                    </w:rPr>
                    <w:t>单位</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人才需求调研分析</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行业调研报告</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5</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份</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评价规范开发</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评价规范</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≥1</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份</w:t>
                  </w:r>
                </w:p>
              </w:tc>
            </w:tr>
            <w:tr>
              <w:tc>
                <w:tcPr>
                  <w:tcW w:type="dxa" w:w="1728"/>
                  <w:vMerge w:val="restart"/>
                  <w:tcBorders>
                    <w:top w:val="none" w:color="000000" w:sz="4"/>
                    <w:left w:val="single" w:color="000000" w:sz="4"/>
                    <w:bottom w:val="single" w:color="000000" w:sz="4"/>
                    <w:right w:val="single" w:color="000000" w:sz="4"/>
                  </w:tcBorders>
                  <w:shd w:fill="FFFFFF"/>
                  <w:vAlign w:val="top"/>
                </w:tcPr>
                <w:p>
                  <w:pPr>
                    <w:jc w:val="both"/>
                  </w:pPr>
                  <w:r>
                    <w:rPr>
                      <w:color w:val="000000"/>
                      <w:sz w:val="21"/>
                    </w:rPr>
                    <w:t>考核题库</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四级</w:t>
                  </w:r>
                  <w:r>
                    <w:rPr>
                      <w:color w:val="000000"/>
                      <w:sz w:val="21"/>
                    </w:rPr>
                    <w:t>/</w:t>
                  </w:r>
                  <w:r>
                    <w:rPr>
                      <w:color w:val="000000"/>
                      <w:sz w:val="21"/>
                    </w:rPr>
                    <w:t>中级工职业技能等级评价题库。</w:t>
                  </w:r>
                </w:p>
              </w:tc>
              <w:tc>
                <w:tcPr>
                  <w:tcW w:type="dxa" w:w="864"/>
                  <w:tcBorders>
                    <w:top w:val="none" w:color="000000" w:sz="4"/>
                    <w:left w:val="none" w:color="000000" w:sz="4"/>
                    <w:bottom w:val="single" w:color="000000" w:sz="4"/>
                    <w:right w:val="single" w:color="000000" w:sz="4"/>
                  </w:tcBorders>
                  <w:vAlign w:val="top"/>
                </w:tcPr>
                <w:p>
                  <w:pPr>
                    <w:jc w:val="both"/>
                  </w:pPr>
                  <w:r>
                    <w:rPr>
                      <w:color w:val="000000"/>
                      <w:sz w:val="21"/>
                    </w:rPr>
                    <w:t>5</w:t>
                  </w:r>
                  <w:r>
                    <w:rPr>
                      <w:color w:val="000000"/>
                      <w:sz w:val="21"/>
                    </w:rPr>
                    <w:t>0</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套（全）</w:t>
                  </w:r>
                </w:p>
              </w:tc>
            </w:tr>
            <w:tr>
              <w:tc>
                <w:tcPr>
                  <w:tcW w:type="dxa" w:w="1728"/>
                  <w:vMerge/>
                  <w:tcBorders>
                    <w:top w:val="none" w:color="000000" w:sz="4"/>
                    <w:left w:val="single" w:color="000000" w:sz="4"/>
                    <w:bottom w:val="single" w:color="000000" w:sz="4"/>
                    <w:right w:val="single" w:color="000000" w:sz="4"/>
                  </w:tcBorders>
                </w:tcP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三级</w:t>
                  </w:r>
                  <w:r>
                    <w:rPr>
                      <w:color w:val="000000"/>
                      <w:sz w:val="21"/>
                    </w:rPr>
                    <w:t>/</w:t>
                  </w:r>
                  <w:r>
                    <w:rPr>
                      <w:color w:val="000000"/>
                      <w:sz w:val="21"/>
                    </w:rPr>
                    <w:t>高级工职业技能等级评价题库</w:t>
                  </w:r>
                </w:p>
              </w:tc>
              <w:tc>
                <w:tcPr>
                  <w:tcW w:type="dxa" w:w="864"/>
                  <w:tcBorders>
                    <w:top w:val="none" w:color="000000" w:sz="4"/>
                    <w:left w:val="none" w:color="000000" w:sz="4"/>
                    <w:bottom w:val="single" w:color="000000" w:sz="4"/>
                    <w:right w:val="single" w:color="000000" w:sz="4"/>
                  </w:tcBorders>
                  <w:vAlign w:val="top"/>
                </w:tcPr>
                <w:p>
                  <w:pPr>
                    <w:jc w:val="both"/>
                  </w:pPr>
                  <w:r>
                    <w:rPr>
                      <w:color w:val="000000"/>
                      <w:sz w:val="21"/>
                    </w:rPr>
                    <w:t>5</w:t>
                  </w:r>
                  <w:r>
                    <w:rPr>
                      <w:color w:val="000000"/>
                      <w:sz w:val="21"/>
                    </w:rPr>
                    <w:t>0</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套（全）</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课程标准开发</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专业（工种）课程标准</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5</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份</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工作页（教材）及教学课件开发</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工作页（教材）、教学课件</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5</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套</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教学视频开发</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教学视频</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5</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套</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师资培训</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师资培训服务</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5</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项</w:t>
                  </w:r>
                </w:p>
              </w:tc>
            </w:tr>
            <w:tr>
              <w:tc>
                <w:tcPr>
                  <w:tcW w:type="dxa" w:w="1728"/>
                  <w:tcBorders>
                    <w:top w:val="none" w:color="000000" w:sz="4"/>
                    <w:left w:val="single" w:color="000000" w:sz="4"/>
                    <w:bottom w:val="single" w:color="000000" w:sz="4"/>
                    <w:right w:val="single" w:color="000000" w:sz="4"/>
                  </w:tcBorders>
                  <w:shd w:fill="FFFFFF"/>
                  <w:vAlign w:val="top"/>
                </w:tcPr>
                <w:p>
                  <w:pPr>
                    <w:jc w:val="both"/>
                  </w:pPr>
                  <w:r>
                    <w:rPr>
                      <w:color w:val="000000"/>
                      <w:sz w:val="21"/>
                    </w:rPr>
                    <w:t>技术评审</w:t>
                  </w:r>
                </w:p>
              </w:tc>
              <w:tc>
                <w:tcPr>
                  <w:tcW w:type="dxa" w:w="2021"/>
                  <w:tcBorders>
                    <w:top w:val="none" w:color="000000" w:sz="4"/>
                    <w:left w:val="none" w:color="000000" w:sz="4"/>
                    <w:bottom w:val="single" w:color="000000" w:sz="4"/>
                    <w:right w:val="single" w:color="000000" w:sz="4"/>
                  </w:tcBorders>
                  <w:shd w:fill="FFFFFF"/>
                  <w:vAlign w:val="top"/>
                </w:tcPr>
                <w:p>
                  <w:pPr>
                    <w:jc w:val="both"/>
                  </w:pPr>
                  <w:r>
                    <w:rPr>
                      <w:color w:val="000000"/>
                      <w:sz w:val="21"/>
                    </w:rPr>
                    <w:t>项目验收</w:t>
                  </w:r>
                </w:p>
              </w:tc>
              <w:tc>
                <w:tcPr>
                  <w:tcW w:type="dxa" w:w="864"/>
                  <w:tcBorders>
                    <w:top w:val="none" w:color="000000" w:sz="4"/>
                    <w:left w:val="none" w:color="000000" w:sz="4"/>
                    <w:bottom w:val="single" w:color="000000" w:sz="4"/>
                    <w:right w:val="single" w:color="000000" w:sz="4"/>
                  </w:tcBorders>
                  <w:shd w:fill="FFFFFF"/>
                  <w:vAlign w:val="top"/>
                </w:tcPr>
                <w:p>
                  <w:pPr>
                    <w:jc w:val="both"/>
                  </w:pPr>
                  <w:r>
                    <w:rPr>
                      <w:color w:val="000000"/>
                      <w:sz w:val="21"/>
                    </w:rPr>
                    <w:t>1</w:t>
                  </w:r>
                </w:p>
              </w:tc>
              <w:tc>
                <w:tcPr>
                  <w:tcW w:type="dxa" w:w="985"/>
                  <w:tcBorders>
                    <w:top w:val="none" w:color="000000" w:sz="4"/>
                    <w:left w:val="none" w:color="000000" w:sz="4"/>
                    <w:bottom w:val="single" w:color="000000" w:sz="4"/>
                    <w:right w:val="single" w:color="000000" w:sz="4"/>
                  </w:tcBorders>
                  <w:shd w:fill="FFFFFF"/>
                  <w:vAlign w:val="top"/>
                </w:tcPr>
                <w:p>
                  <w:pPr>
                    <w:jc w:val="both"/>
                  </w:pPr>
                  <w:r>
                    <w:rPr>
                      <w:color w:val="000000"/>
                      <w:sz w:val="21"/>
                    </w:rPr>
                    <w:t>项</w:t>
                  </w:r>
                </w:p>
              </w:tc>
            </w:tr>
          </w:tbl>
        </w:tc>
      </w:tr>
      <w:tr>
        <w:tc>
          <w:tcPr>
            <w:tcW w:type="dxa" w:w="2076"/>
          </w:tcPr>
          <w:p>
            <w:r>
              <w:rPr/>
              <w:t>说明</w:t>
            </w:r>
          </w:p>
        </w:tc>
        <w:tc>
          <w:tcPr>
            <w:tcW w:type="dxa" w:w="6229"/>
            <w:gridSpan w:val="2"/>
          </w:tcPr>
          <w:p>
            <w:pPr>
              <w:jc w:val="left"/>
            </w:pPr>
            <w:r>
              <w:rPr/>
              <w:t>打“★”号条款为实质性条款，若有任何一条负偏离或不满足则导致投标无效。</w:t>
            </w:r>
            <w:r>
              <w:br/>
            </w:r>
            <w:r>
              <w:rPr/>
              <w:t>打“▲”号条款为重要技术参数，若有部分“▲”条款未响应或不满足，将导致其响应性评审加重扣分，但不作为无效投标条款。</w:t>
            </w:r>
          </w:p>
        </w:tc>
      </w:tr>
    </w:tbl>
    <w:p/>
    <w:p>
      <w:pPr>
        <w:ind w:firstLine="480"/>
      </w:pPr>
    </w:p>
    <w:p>
      <w:r>
        <w:rPr/>
        <w:t xml:space="preserve"> </w:t>
      </w:r>
    </w:p>
    <w:p/>
    <w:p>
      <w:pPr>
        <w:jc w:val="center"/>
      </w:pPr>
      <w:r>
        <w:rPr>
          <w:b/>
          <w:sz w:val="36"/>
        </w:rPr>
        <w:t>第三章 投标人须知</w:t>
      </w:r>
    </w:p>
    <w:p>
      <w:pPr>
        <w:ind w:firstLine="480"/>
      </w:pPr>
      <w:r>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pPr>
        <w:ind w:firstLine="480"/>
      </w:pPr>
      <w:r>
        <w:rPr/>
        <w:t>请注意：供应商需在投标文件截止时间前，将加密投标文件上传至云平台项目采购系统中并取得回执，逾期上传或错误方式投递送达将导致投标无效。</w:t>
      </w:r>
    </w:p>
    <w:p>
      <w:r>
        <w:rPr>
          <w:b/>
          <w:sz w:val="24"/>
        </w:rPr>
        <w:t>一、名词解释</w:t>
      </w:r>
    </w:p>
    <w:p>
      <w:pPr>
        <w:ind w:firstLine="480"/>
      </w:pPr>
      <w:r>
        <w:rPr/>
        <w:t>1.采购代理机构：本项目是指广东正一工程咨询有限公司，负责整个采购活动的组织，依法负责编制和发布招标文件，对招标文件拥有最终的解释权，不以任何身份出任评标委员会成员。</w:t>
      </w:r>
    </w:p>
    <w:p>
      <w:pPr>
        <w:ind w:firstLine="480"/>
      </w:pPr>
      <w:r>
        <w:rPr/>
        <w:t>2.采购人：本项目是指</w:t>
      </w:r>
      <w:r>
        <w:rPr/>
        <w:t>珠海市职业训练指导服务中心</w:t>
      </w:r>
      <w:r>
        <w:rPr/>
        <w:t>，是采购活动当事人之一，负责项目的整体规划、技术方案可行性设计论证与实施，作为合同采购方（用户）的主体承担质疑回复、履行合同、验收与评价等义务。</w:t>
      </w:r>
    </w:p>
    <w:p>
      <w:pPr>
        <w:ind w:firstLine="480"/>
      </w:pPr>
      <w:r>
        <w:rPr/>
        <w:t>3.投标人：是指在云平台项目采购系统完成本项目投标登记并提交电子投标文件的供应商。</w:t>
      </w:r>
    </w:p>
    <w:p>
      <w:pPr>
        <w:ind w:firstLine="480"/>
      </w:pPr>
      <w:r>
        <w:rPr/>
        <w:t>4.“评标委员会”是指根据《中华人民共和国政府采购法》等法律法规规定，由采购人代表和有关专家组成以确定中标供应商或者推荐中标候选人的临时组织。</w:t>
      </w:r>
    </w:p>
    <w:p>
      <w:pPr>
        <w:ind w:firstLine="480"/>
      </w:pPr>
      <w:r>
        <w:rPr/>
        <w:t>5.“中标供应商”是指经评标委员会评审确定的对招标文件做出实质性响应，经采购人按照规定在评标委员会推荐的中标候选人中确定的或评标委员会受采购人委托直接确认的投标人。</w:t>
      </w:r>
    </w:p>
    <w:p>
      <w:pPr>
        <w:ind w:firstLine="480"/>
      </w:pPr>
      <w:r>
        <w:rPr/>
        <w:t>6.招标文件：是指包括招标公告和招标文件及其补充、变更和澄清等一系列文件。</w:t>
      </w:r>
    </w:p>
    <w:p>
      <w:pPr>
        <w:ind w:firstLine="480"/>
      </w:pPr>
      <w:r>
        <w:rPr/>
        <w:t>7.电子投标文件：是指使用云平台提供的投标客户端制作加密并上传到系统的投标文件。（投标客户端制作投标文件时，生成的后缀为“.标书”的文件）</w:t>
      </w:r>
    </w:p>
    <w:p>
      <w:pPr>
        <w:ind w:firstLine="480"/>
      </w:pPr>
      <w:r>
        <w:rPr/>
        <w:t>8.备用电子投标文件：是指使用云平台提供的投标客户端制作电子投标文件时，同时生成的同一版本的备用投标文件。（投标客户端制作投标文件时，生成的后缀为“.备用标书”的文件）</w:t>
      </w:r>
    </w:p>
    <w:p>
      <w:pPr>
        <w:ind w:firstLine="480"/>
      </w:pPr>
      <w:r>
        <w:rPr/>
        <w:t>9.电子签名和电子印章：是指获得国家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ind w:firstLine="480"/>
      </w:pPr>
      <w:r>
        <w:rPr/>
        <w:t>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ind w:firstLine="480"/>
      </w:pPr>
      <w:r>
        <w:rPr/>
        <w:t>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ind w:firstLine="480"/>
      </w:pPr>
      <w:r>
        <w:rPr/>
        <w:t>12.“法定代表人”：在电子投标（响应）文件及相关的其他电子资料中，涉及“法定代表人”应在纸质投标（响应）文件上进行手写签名，或通过投标客户端使用电子签名完成。</w:t>
      </w:r>
    </w:p>
    <w:p>
      <w:pPr>
        <w:ind w:firstLine="480"/>
      </w:pPr>
      <w:r>
        <w:rPr/>
        <w:t>13.日期、天数、时间：未有特别说明时，均为公历日（天）及北京时间。</w:t>
      </w:r>
    </w:p>
    <w:p>
      <w:pPr>
        <w:ind w:firstLine="480"/>
      </w:pPr>
    </w:p>
    <w:p>
      <w:r>
        <w:rPr>
          <w:b/>
          <w:sz w:val="28"/>
        </w:rPr>
        <w:t>二、须知前附表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8307"/>
            <w:gridSpan w:val="3"/>
          </w:tcPr>
          <w:p>
            <w:r>
              <w:rPr/>
              <w:t>本表与招标文件对应章节的内容若不一致，以本表为准。</w:t>
            </w:r>
          </w:p>
        </w:tc>
      </w:tr>
      <w:tr>
        <w:tc>
          <w:tcPr>
            <w:tcW w:type="dxa" w:w="1051"/>
          </w:tcPr>
          <w:p>
            <w:r>
              <w:rPr/>
              <w:t>序号</w:t>
            </w:r>
          </w:p>
        </w:tc>
        <w:tc>
          <w:tcPr>
            <w:tcW w:type="dxa" w:w="2252"/>
          </w:tcPr>
          <w:p>
            <w:r>
              <w:rPr/>
              <w:t>条款名称</w:t>
            </w:r>
          </w:p>
        </w:tc>
        <w:tc>
          <w:tcPr>
            <w:tcW w:type="dxa" w:w="5004"/>
          </w:tcPr>
          <w:p>
            <w:r>
              <w:rPr/>
              <w:t>内容及要求</w:t>
            </w:r>
          </w:p>
        </w:tc>
      </w:tr>
      <w:tr>
        <w:tc>
          <w:tcPr>
            <w:tcW w:type="dxa" w:w="1051"/>
          </w:tcPr>
          <w:p>
            <w:r>
              <w:rPr/>
              <w:t>1</w:t>
            </w:r>
          </w:p>
        </w:tc>
        <w:tc>
          <w:tcPr>
            <w:tcW w:type="dxa" w:w="2252"/>
          </w:tcPr>
          <w:p>
            <w:r>
              <w:rPr/>
              <w:t>采购包情况</w:t>
            </w:r>
          </w:p>
        </w:tc>
        <w:tc>
          <w:tcPr>
            <w:tcW w:type="dxa" w:w="5004"/>
          </w:tcPr>
          <w:p>
            <w:r>
              <w:rPr/>
              <w:t>本项目共</w:t>
            </w:r>
            <w:r>
              <w:rPr/>
              <w:t>1</w:t>
            </w:r>
            <w:r>
              <w:rPr/>
              <w:t>个采购包</w:t>
            </w:r>
          </w:p>
        </w:tc>
      </w:tr>
      <w:tr>
        <w:tc>
          <w:tcPr>
            <w:tcW w:type="dxa" w:w="1051"/>
          </w:tcPr>
          <w:p>
            <w:r>
              <w:rPr/>
              <w:t>2</w:t>
            </w:r>
          </w:p>
        </w:tc>
        <w:tc>
          <w:tcPr>
            <w:tcW w:type="dxa" w:w="2252"/>
          </w:tcPr>
          <w:p>
            <w:r>
              <w:rPr/>
              <w:t>开标方式</w:t>
            </w:r>
          </w:p>
        </w:tc>
        <w:tc>
          <w:tcPr>
            <w:tcW w:type="dxa" w:w="5004"/>
          </w:tcPr>
          <w:p>
            <w:r>
              <w:rPr/>
              <w:t>远程电子开标</w:t>
            </w:r>
          </w:p>
        </w:tc>
      </w:tr>
      <w:tr>
        <w:tc>
          <w:tcPr>
            <w:tcW w:type="dxa" w:w="1051"/>
          </w:tcPr>
          <w:p>
            <w:r>
              <w:rPr/>
              <w:t>3</w:t>
            </w:r>
          </w:p>
        </w:tc>
        <w:tc>
          <w:tcPr>
            <w:tcW w:type="dxa" w:w="2252"/>
          </w:tcPr>
          <w:p>
            <w:r>
              <w:rPr/>
              <w:t>评标方式</w:t>
            </w:r>
          </w:p>
        </w:tc>
        <w:tc>
          <w:tcPr>
            <w:tcW w:type="dxa" w:w="5004"/>
          </w:tcPr>
          <w:p>
            <w:r>
              <w:rPr/>
              <w:t>现场电子评标</w:t>
            </w:r>
            <w:r>
              <w:rPr/>
              <w:t>（供应商应当审慎标记各评审项的应答部分，标记内容清晰且完整，否则将自行承担不利后果）</w:t>
            </w:r>
          </w:p>
        </w:tc>
      </w:tr>
      <w:tr>
        <w:tc>
          <w:tcPr>
            <w:tcW w:type="dxa" w:w="1051"/>
          </w:tcPr>
          <w:p>
            <w:r>
              <w:rPr/>
              <w:t>4</w:t>
            </w:r>
          </w:p>
        </w:tc>
        <w:tc>
          <w:tcPr>
            <w:tcW w:type="dxa" w:w="2252"/>
          </w:tcPr>
          <w:p>
            <w:r>
              <w:rPr/>
              <w:t>评标办法</w:t>
            </w:r>
          </w:p>
        </w:tc>
        <w:tc>
          <w:tcPr>
            <w:tcW w:type="dxa" w:w="5004"/>
          </w:tcPr>
          <w:p>
            <w:r>
              <w:rPr/>
              <w:t>采购包1：综合评分法</w:t>
            </w:r>
          </w:p>
        </w:tc>
      </w:tr>
      <w:tr>
        <w:tc>
          <w:tcPr>
            <w:tcW w:type="dxa" w:w="1051"/>
          </w:tcPr>
          <w:p>
            <w:r>
              <w:rPr/>
              <w:t>5</w:t>
            </w:r>
          </w:p>
        </w:tc>
        <w:tc>
          <w:tcPr>
            <w:tcW w:type="dxa" w:w="2252"/>
          </w:tcPr>
          <w:p>
            <w:r>
              <w:rPr/>
              <w:t>报价形式</w:t>
            </w:r>
          </w:p>
        </w:tc>
        <w:tc>
          <w:tcPr>
            <w:tcW w:type="dxa" w:w="5004"/>
          </w:tcPr>
          <w:p/>
          <w:p>
            <w:r>
              <w:rPr/>
              <w:t>采购包1：总价</w:t>
            </w:r>
          </w:p>
        </w:tc>
      </w:tr>
      <w:tr>
        <w:tc>
          <w:tcPr>
            <w:tcW w:type="dxa" w:w="1051"/>
          </w:tcPr>
          <w:p>
            <w:r>
              <w:rPr/>
              <w:t>6</w:t>
            </w:r>
          </w:p>
        </w:tc>
        <w:tc>
          <w:tcPr>
            <w:tcW w:type="dxa" w:w="2252"/>
          </w:tcPr>
          <w:p>
            <w:r>
              <w:rPr/>
              <w:t>报价要求</w:t>
            </w:r>
          </w:p>
        </w:tc>
        <w:tc>
          <w:tcPr>
            <w:tcW w:type="dxa" w:w="5004"/>
          </w:tcPr>
          <w:p>
            <w:r>
              <w:rPr/>
              <w:t>各采购包报价不超过预算总价</w:t>
            </w:r>
          </w:p>
        </w:tc>
      </w:tr>
      <w:tr>
        <w:tc>
          <w:tcPr>
            <w:tcW w:type="dxa" w:w="1051"/>
          </w:tcPr>
          <w:p>
            <w:r>
              <w:rPr/>
              <w:t>7</w:t>
            </w:r>
          </w:p>
        </w:tc>
        <w:tc>
          <w:tcPr>
            <w:tcW w:type="dxa" w:w="2252"/>
          </w:tcPr>
          <w:p>
            <w:r>
              <w:rPr/>
              <w:t>现场踏勘</w:t>
            </w:r>
          </w:p>
        </w:tc>
        <w:tc>
          <w:tcPr>
            <w:tcW w:type="dxa" w:w="5004"/>
          </w:tcPr>
          <w:p/>
          <w:p>
            <w:r>
              <w:rPr/>
              <w:t>否</w:t>
            </w:r>
          </w:p>
        </w:tc>
      </w:tr>
      <w:tr>
        <w:tc>
          <w:tcPr>
            <w:tcW w:type="dxa" w:w="1051"/>
          </w:tcPr>
          <w:p>
            <w:r>
              <w:rPr/>
              <w:t>8</w:t>
            </w:r>
          </w:p>
        </w:tc>
        <w:tc>
          <w:tcPr>
            <w:tcW w:type="dxa" w:w="2252"/>
          </w:tcPr>
          <w:p>
            <w:r>
              <w:rPr/>
              <w:t>投标有效期</w:t>
            </w:r>
          </w:p>
        </w:tc>
        <w:tc>
          <w:tcPr>
            <w:tcW w:type="dxa" w:w="5004"/>
          </w:tcPr>
          <w:p>
            <w:r>
              <w:rPr/>
              <w:t>从提交投标（响应）文件的截止之日起90日历天</w:t>
            </w:r>
          </w:p>
        </w:tc>
      </w:tr>
      <w:tr>
        <w:tc>
          <w:tcPr>
            <w:tcW w:type="dxa" w:w="1051"/>
          </w:tcPr>
          <w:p>
            <w:r>
              <w:rPr/>
              <w:t>9</w:t>
            </w:r>
          </w:p>
        </w:tc>
        <w:tc>
          <w:tcPr>
            <w:tcW w:type="dxa" w:w="2252"/>
          </w:tcPr>
          <w:p>
            <w:r>
              <w:rPr/>
              <w:t>投标保证金</w:t>
            </w:r>
          </w:p>
        </w:tc>
        <w:tc>
          <w:tcPr>
            <w:tcW w:type="dxa" w:w="5004"/>
          </w:tcPr>
          <w:p>
            <w:pPr>
              <w:ind w:firstLine="480"/>
            </w:pPr>
          </w:p>
          <w:p>
            <w:r>
              <w:rPr/>
              <w:t>采购包1：保证金人民币：0.00元整。</w:t>
            </w:r>
          </w:p>
          <w:p>
            <w:r>
              <w:rPr/>
              <w:t>开户单位：</w:t>
            </w:r>
            <w:r>
              <w:rPr/>
              <w:t>无</w:t>
            </w:r>
          </w:p>
          <w:p>
            <w:r>
              <w:rPr/>
              <w:t>开户账号：</w:t>
            </w:r>
            <w:r>
              <w:rPr/>
              <w:t>无</w:t>
            </w:r>
          </w:p>
          <w:p>
            <w:r>
              <w:rPr/>
              <w:t>开户银行：</w:t>
            </w:r>
            <w:r>
              <w:rPr/>
              <w:t>无</w:t>
            </w:r>
          </w:p>
          <w:p>
            <w:r>
              <w:rPr/>
              <w:t>支票提交方式：</w:t>
            </w:r>
            <w:r>
              <w:rPr/>
              <w:t>无</w:t>
            </w:r>
          </w:p>
          <w:p>
            <w:r>
              <w:rPr/>
              <w:t>汇票、本票提交方式：</w:t>
            </w:r>
            <w:r>
              <w:rPr/>
              <w:t>无</w:t>
            </w:r>
          </w:p>
          <w:p/>
          <w:p>
            <w:pPr>
              <w:ind w:firstLine="480"/>
            </w:pPr>
            <w:r>
              <w:rPr/>
              <w:t>投标保证金有效期∶与投标有效期一致。</w:t>
            </w:r>
          </w:p>
          <w:p>
            <w:pPr>
              <w:ind w:firstLine="480"/>
            </w:pPr>
            <w:r>
              <w:rPr/>
              <w:t>投标保函提交方式：供应商可通过"广东政府采购智慧云平台金融服务中心"(http://gdgpo.czt.gd.gov.cn/zcdservice/zcd/guangdong/)，申请办理投标（响应）担保函、保险（保证）凭证，成功出函的等效于现金缴纳投标保证金。</w:t>
            </w:r>
          </w:p>
        </w:tc>
      </w:tr>
      <w:tr>
        <w:tc>
          <w:tcPr>
            <w:tcW w:type="dxa" w:w="1051"/>
          </w:tcPr>
          <w:p>
            <w:r>
              <w:rPr/>
              <w:t>10</w:t>
            </w:r>
          </w:p>
        </w:tc>
        <w:tc>
          <w:tcPr>
            <w:tcW w:type="dxa" w:w="2252"/>
          </w:tcPr>
          <w:p>
            <w:r>
              <w:rPr/>
              <w:t>投标文件要求</w:t>
            </w:r>
          </w:p>
        </w:tc>
        <w:tc>
          <w:tcPr>
            <w:tcW w:type="dxa" w:w="5004"/>
          </w:tcPr>
          <w:p>
            <w:pPr>
              <w:ind w:firstLine="480"/>
            </w:pPr>
            <w:r>
              <w:rPr>
                <w:b/>
              </w:rPr>
              <w:t>一、电子投标文件（必须提供）：</w:t>
            </w:r>
          </w:p>
          <w:p>
            <w:pPr>
              <w:ind w:firstLine="480"/>
            </w:pPr>
            <w:r>
              <w:rPr/>
              <w:t>（1）加密的电子投标文件 1 份（需在递交投标文件截止时间前成功上传至云平台项目采购系统）。</w:t>
            </w:r>
          </w:p>
          <w:p>
            <w:pPr>
              <w:ind w:firstLine="480"/>
            </w:pPr>
            <w:r>
              <w:rPr/>
              <w:t>（2）非加密电子版文件 U 盘(或光盘)</w:t>
            </w:r>
            <w:r>
              <w:rPr/>
              <w:t>1</w:t>
            </w:r>
            <w:r>
              <w:rPr/>
              <w:t>份，加密的电子投标文件与非加密的电子投标文件必须完全一致。</w:t>
            </w:r>
          </w:p>
          <w:p>
            <w:pPr>
              <w:ind w:firstLine="480"/>
            </w:pPr>
            <w:r>
              <w:rPr>
                <w:b/>
              </w:rPr>
              <w:t>非加密电子版投标文件使用情形:</w:t>
            </w:r>
            <w:r>
              <w:rPr/>
              <w:t>当无法使用 CA 证书在云平台项目采购系统进行电子投标文件开标解密时，供应商须在代理机构指引下启用非加密电子版投标文件。</w:t>
            </w:r>
          </w:p>
          <w:p>
            <w:pPr>
              <w:ind w:firstLine="480"/>
            </w:pPr>
            <w:r>
              <w:rPr>
                <w:b/>
              </w:rPr>
              <w:t>二、纸质投标文件（代理机构自行选择）：</w:t>
            </w:r>
            <w:r>
              <w:rPr/>
              <w:t>（3）纸质投标文件正本1份，纸质投标文件副本4份。纸质投标文件应与电子投标文件一致（递交的纸质文件需密封完好，注明“正本”和“副本”字样，正本和副本分别封装。如果正本与副本不符，应以正本为准。）。</w:t>
            </w:r>
            <w:r>
              <w:rPr>
                <w:b/>
              </w:rPr>
              <w:t>纸质投标文件使用情形：</w:t>
            </w:r>
            <w:r>
              <w:rPr/>
              <w:t>当项目采购系统出现故障，无法使用电子投标文件评标时，代理机构可根据云平台发布的通知指引，根据实际情况使用纸质投标文件评标。</w:t>
            </w:r>
            <w:r>
              <w:br/>
            </w:r>
            <w:r>
              <w:rPr/>
              <w:t>在电子投标文件能正常使用的情况下，不得因供应商未提交纸质投标文件而认定供应商投标无效。</w:t>
            </w:r>
          </w:p>
        </w:tc>
      </w:tr>
      <w:tr>
        <w:tc>
          <w:tcPr>
            <w:tcW w:type="dxa" w:w="1051"/>
          </w:tcPr>
          <w:p>
            <w:r>
              <w:rPr/>
              <w:t>11</w:t>
            </w:r>
          </w:p>
        </w:tc>
        <w:tc>
          <w:tcPr>
            <w:tcW w:type="dxa" w:w="2252"/>
          </w:tcPr>
          <w:p>
            <w:r>
              <w:rPr/>
              <w:t>中标候选供应商推荐家数</w:t>
            </w:r>
          </w:p>
        </w:tc>
        <w:tc>
          <w:tcPr>
            <w:tcW w:type="dxa" w:w="5004"/>
          </w:tcPr>
          <w:p>
            <w:r>
              <w:rPr/>
              <w:t>采购包1：</w:t>
            </w:r>
            <w:r>
              <w:rPr/>
              <w:t>3家</w:t>
            </w:r>
          </w:p>
        </w:tc>
      </w:tr>
      <w:tr>
        <w:tc>
          <w:tcPr>
            <w:tcW w:type="dxa" w:w="1051"/>
          </w:tcPr>
          <w:p>
            <w:r>
              <w:rPr/>
              <w:t>12</w:t>
            </w:r>
          </w:p>
        </w:tc>
        <w:tc>
          <w:tcPr>
            <w:tcW w:type="dxa" w:w="2252"/>
          </w:tcPr>
          <w:p>
            <w:pPr>
              <w:ind w:firstLine="480"/>
            </w:pPr>
            <w:r>
              <w:rPr/>
              <w:t>中标供应商数量</w:t>
            </w:r>
          </w:p>
        </w:tc>
        <w:tc>
          <w:tcPr>
            <w:tcW w:type="dxa" w:w="5004"/>
          </w:tcPr>
          <w:p>
            <w:pPr>
              <w:ind w:firstLine="480"/>
            </w:pPr>
          </w:p>
          <w:p>
            <w:r>
              <w:rPr/>
              <w:t>采购包1：</w:t>
            </w:r>
            <w:r>
              <w:rPr/>
              <w:t>1家</w:t>
            </w:r>
          </w:p>
          <w:p/>
        </w:tc>
      </w:tr>
      <w:tr>
        <w:tc>
          <w:tcPr>
            <w:tcW w:type="dxa" w:w="1051"/>
          </w:tcPr>
          <w:p>
            <w:r>
              <w:rPr/>
              <w:t>13</w:t>
            </w:r>
          </w:p>
        </w:tc>
        <w:tc>
          <w:tcPr>
            <w:tcW w:type="dxa" w:w="2252"/>
          </w:tcPr>
          <w:p>
            <w:pPr>
              <w:ind w:firstLine="480"/>
            </w:pPr>
            <w:r>
              <w:rPr/>
              <w:t>有效供应商家数</w:t>
            </w:r>
          </w:p>
        </w:tc>
        <w:tc>
          <w:tcPr>
            <w:tcW w:type="dxa" w:w="5004"/>
          </w:tcPr>
          <w:p>
            <w:pPr>
              <w:ind w:firstLine="480"/>
            </w:pPr>
          </w:p>
          <w:p>
            <w:pPr>
              <w:jc w:val="left"/>
            </w:pPr>
          </w:p>
          <w:p>
            <w:r>
              <w:rPr/>
              <w:t>采购包1：3家</w:t>
            </w:r>
          </w:p>
          <w:p/>
          <w:p>
            <w:pPr>
              <w:ind w:firstLine="480"/>
            </w:pPr>
            <w:r>
              <w:rPr/>
              <w:t>此人数约定了开标与评标过程中的最低有效供应商家数，当家数不足时项目将不得开标、不得评标或直接废标。</w:t>
            </w:r>
          </w:p>
        </w:tc>
      </w:tr>
      <w:tr>
        <w:tc>
          <w:tcPr>
            <w:tcW w:type="dxa" w:w="1051"/>
          </w:tcPr>
          <w:p>
            <w:r>
              <w:rPr/>
              <w:t>14</w:t>
            </w:r>
          </w:p>
        </w:tc>
        <w:tc>
          <w:tcPr>
            <w:tcW w:type="dxa" w:w="2252"/>
          </w:tcPr>
          <w:p>
            <w:r>
              <w:rPr/>
              <w:t>项目兼投兼中（兼投不兼中）规则</w:t>
            </w:r>
          </w:p>
        </w:tc>
        <w:tc>
          <w:tcPr>
            <w:tcW w:type="dxa" w:w="5004"/>
          </w:tcPr>
          <w:p>
            <w:r>
              <w:rPr/>
              <w:t>无：-</w:t>
            </w:r>
          </w:p>
        </w:tc>
      </w:tr>
      <w:tr>
        <w:tc>
          <w:tcPr>
            <w:tcW w:type="dxa" w:w="1051"/>
          </w:tcPr>
          <w:p>
            <w:r>
              <w:rPr/>
              <w:t>15</w:t>
            </w:r>
          </w:p>
        </w:tc>
        <w:tc>
          <w:tcPr>
            <w:tcW w:type="dxa" w:w="2252"/>
          </w:tcPr>
          <w:p>
            <w:r>
              <w:rPr/>
              <w:t>中标供应商确定方式</w:t>
            </w:r>
          </w:p>
        </w:tc>
        <w:tc>
          <w:tcPr>
            <w:tcW w:type="dxa" w:w="5004"/>
          </w:tcPr>
          <w:p>
            <w:r>
              <w:rPr/>
              <w:t>采购人按照评审报告中推荐的成交候选人确定中标（成交）人。</w:t>
            </w:r>
          </w:p>
        </w:tc>
      </w:tr>
      <w:tr>
        <w:tc>
          <w:tcPr>
            <w:tcW w:type="dxa" w:w="1051"/>
          </w:tcPr>
          <w:p>
            <w:r>
              <w:rPr/>
              <w:t>16</w:t>
            </w:r>
          </w:p>
        </w:tc>
        <w:tc>
          <w:tcPr>
            <w:tcW w:type="dxa" w:w="2252"/>
          </w:tcPr>
          <w:p>
            <w:r>
              <w:rPr/>
              <w:t>代理服务费</w:t>
            </w:r>
          </w:p>
        </w:tc>
        <w:tc>
          <w:tcPr>
            <w:tcW w:type="dxa" w:w="5004"/>
          </w:tcPr>
          <w:p>
            <w:r>
              <w:rPr/>
              <w:t>收取。</w:t>
            </w:r>
          </w:p>
          <w:p>
            <w:r>
              <w:rPr/>
              <w:t>采购机构代理服务收费标准：本次采购向中标供应商收取中标服务费，中标供应商在领取《中标通知书》时须向采购代理机构交纳代理服务费，该代理服务费参照中华人民共和国国家发展计划委员会颁发的计价格[2002]1980号、国家发改委[2003]857号及发改价格[2011]534号文规定计费方法，按中标金额计算。 说明： 1.代理服务费不在响应明细报价中单列。 2.代理服务费支付方式：一次性以银行划账的形式支付。 3.招标代理服务费低于5000.00元的，按照5000.00元收取。</w:t>
            </w:r>
          </w:p>
        </w:tc>
      </w:tr>
      <w:tr>
        <w:tc>
          <w:tcPr>
            <w:tcW w:type="dxa" w:w="1051"/>
          </w:tcPr>
          <w:p>
            <w:r>
              <w:rPr/>
              <w:t>17</w:t>
            </w:r>
          </w:p>
        </w:tc>
        <w:tc>
          <w:tcPr>
            <w:tcW w:type="dxa" w:w="2252"/>
          </w:tcPr>
          <w:p>
            <w:r>
              <w:rPr/>
              <w:t>代理服务费收取方式</w:t>
            </w:r>
          </w:p>
        </w:tc>
        <w:tc>
          <w:tcPr>
            <w:tcW w:type="dxa" w:w="5004"/>
          </w:tcPr>
          <w:p>
            <w:r>
              <w:rPr/>
              <w:t>向中标/成交供应商收取</w:t>
            </w:r>
          </w:p>
        </w:tc>
      </w:tr>
      <w:tr>
        <w:tc>
          <w:tcPr>
            <w:tcW w:type="dxa" w:w="1051"/>
          </w:tcPr>
          <w:p>
            <w:r>
              <w:rPr/>
              <w:t>18</w:t>
            </w:r>
          </w:p>
        </w:tc>
        <w:tc>
          <w:tcPr>
            <w:tcW w:type="dxa" w:w="2252"/>
          </w:tcPr>
          <w:p>
            <w:r>
              <w:rPr/>
              <w:t>其他</w:t>
            </w:r>
          </w:p>
        </w:tc>
        <w:tc>
          <w:tcPr>
            <w:tcW w:type="dxa" w:w="5004"/>
          </w:tcPr>
          <w:p/>
        </w:tc>
      </w:tr>
      <w:tr>
        <w:tc>
          <w:tcPr>
            <w:tcW w:type="dxa" w:w="1051"/>
          </w:tcPr>
          <w:p>
            <w:r>
              <w:rPr/>
              <w:t>19</w:t>
            </w:r>
          </w:p>
        </w:tc>
        <w:tc>
          <w:tcPr>
            <w:tcW w:type="dxa" w:w="2252"/>
          </w:tcPr>
          <w:p>
            <w:r>
              <w:rPr/>
              <w:t>开标解密时长</w:t>
            </w:r>
          </w:p>
        </w:tc>
        <w:tc>
          <w:tcPr>
            <w:tcW w:type="dxa" w:w="5004"/>
          </w:tcPr>
          <w:p>
            <w:r>
              <w:rPr/>
              <w:t>具体情况根据开标时现场代理机构人员设置为准</w:t>
            </w:r>
          </w:p>
          <w:p>
            <w:r>
              <w:rPr/>
              <w:t>说明：具体情况根据开标时现场代理机构人员设置为准</w:t>
            </w:r>
          </w:p>
        </w:tc>
      </w:tr>
      <w:tr>
        <w:tc>
          <w:tcPr>
            <w:tcW w:type="dxa" w:w="1051"/>
          </w:tcPr>
          <w:p>
            <w:r>
              <w:rPr/>
              <w:t>20</w:t>
            </w:r>
          </w:p>
        </w:tc>
        <w:tc>
          <w:tcPr>
            <w:tcW w:type="dxa" w:w="2252"/>
          </w:tcPr>
          <w:p>
            <w:r>
              <w:rPr/>
              <w:t>专门面向中小企业采购</w:t>
            </w:r>
          </w:p>
        </w:tc>
        <w:tc>
          <w:tcPr>
            <w:tcW w:type="dxa" w:w="5004"/>
          </w:tcPr>
          <w:p>
            <w:pPr>
              <w:jc w:val="left"/>
            </w:pPr>
            <w:r>
              <w:rPr/>
              <w:t>采购包1：非专门面向中小企业</w:t>
            </w:r>
          </w:p>
        </w:tc>
      </w:tr>
    </w:tbl>
    <w:p>
      <w:r>
        <w:rPr>
          <w:b/>
          <w:sz w:val="28"/>
        </w:rPr>
        <w:t>三、说明</w:t>
      </w:r>
    </w:p>
    <w:p>
      <w:r>
        <w:rPr>
          <w:b/>
          <w:sz w:val="24"/>
        </w:rPr>
        <w:t>1.总则</w:t>
      </w:r>
    </w:p>
    <w:p>
      <w:pPr>
        <w:ind w:firstLine="480"/>
      </w:pPr>
      <w:r>
        <w:rPr/>
        <w:t>采购人、采购代理机构及投标人进行的本次采购活动适用《中华人民共和国政府采购法》及其配套的法规、规章、政策。</w:t>
      </w:r>
    </w:p>
    <w:p>
      <w:pPr>
        <w:ind w:firstLine="480"/>
      </w:pPr>
      <w:r>
        <w:rPr/>
        <w:t>投标人应仔细阅读本项目招标公告及招标文件的所有内容（包括变更、补充、澄清以及修改等，且均为招标文件的组成部分），按照招标文件要求以及格式编制投标文件，并保证其真实性，否则一切后果自负。</w:t>
      </w:r>
    </w:p>
    <w:p>
      <w:pPr>
        <w:ind w:firstLine="480"/>
      </w:pPr>
      <w:r>
        <w:rPr/>
        <w:t>本次公开招标项目，是以招标公告的方式邀请非特定的投标人参加投标。</w:t>
      </w:r>
    </w:p>
    <w:p>
      <w:r>
        <w:rPr>
          <w:b/>
          <w:sz w:val="24"/>
        </w:rPr>
        <w:t>2.适用范围</w:t>
      </w:r>
    </w:p>
    <w:p>
      <w:pPr>
        <w:ind w:firstLine="480"/>
      </w:pPr>
      <w:r>
        <w:rPr/>
        <w:t>本招标文件仅适用于本次招标公告中所涉及的项目和内容。</w:t>
      </w:r>
    </w:p>
    <w:p>
      <w:r>
        <w:rPr>
          <w:b/>
          <w:sz w:val="24"/>
        </w:rPr>
        <w:t>3.进口产品</w:t>
      </w:r>
    </w:p>
    <w:p>
      <w:pPr>
        <w:ind w:firstLine="480"/>
      </w:pPr>
      <w:r>
        <w:rPr/>
        <w:t>若本项目允许采购进口产品，供应商应保证所投产品可履行合法报通关手续进入中国关境内。</w:t>
      </w:r>
    </w:p>
    <w:p>
      <w:pPr>
        <w:ind w:firstLine="480"/>
      </w:pPr>
      <w:r>
        <w:rPr/>
        <w:t>若本项目不允许采购进口产品，如供应商所投产品为进口产品，其响应将被认定为响应无效。</w:t>
      </w:r>
    </w:p>
    <w:p>
      <w:r>
        <w:rPr>
          <w:b/>
          <w:sz w:val="24"/>
        </w:rPr>
        <w:t>4.投标的费用</w:t>
      </w:r>
    </w:p>
    <w:p>
      <w:pPr>
        <w:ind w:firstLine="480"/>
      </w:pPr>
      <w:r>
        <w:rPr/>
        <w:t>不论投标结果如何，投标人应承担所有与准备和参加投标有关的费用。采购代理机构和采购人均无义务和责任承担相关费用。</w:t>
      </w:r>
    </w:p>
    <w:p>
      <w:r>
        <w:rPr>
          <w:b/>
          <w:sz w:val="24"/>
        </w:rPr>
        <w:t>5.以联合体形式投标的，应符合以下规定：</w:t>
      </w:r>
    </w:p>
    <w:p>
      <w:pPr>
        <w:ind w:firstLine="480"/>
      </w:pPr>
      <w:r>
        <w:rPr/>
        <w:t>5.1联合体各方均应当满足《中华人民共和国政府采购法》第二十二条规定的条件，并在投标文件中提供联合体各方的相关证明材料。</w:t>
      </w:r>
    </w:p>
    <w:p>
      <w:pPr>
        <w:ind w:firstLine="480"/>
      </w:pPr>
      <w:r>
        <w:rPr/>
        <w:t>5.2</w:t>
        <w:tab/>
        <w:tab/>
        <w:t xml:space="preserve">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ind w:firstLine="480"/>
      </w:pPr>
      <w:r>
        <w:rPr/>
        <w:t>5.3</w:t>
        <w:tab/>
        <w:tab/>
        <w:t xml:space="preserve">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ind w:firstLine="480"/>
      </w:pPr>
      <w:r>
        <w:rPr/>
        <w:t>5.4联合体成员存在不良信用记录的，视同联合体存在不良信用记录。</w:t>
      </w:r>
    </w:p>
    <w:p>
      <w:pPr>
        <w:ind w:firstLine="480"/>
      </w:pPr>
      <w:r>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ind w:firstLine="480"/>
      </w:pPr>
      <w:r>
        <w:rPr/>
        <w:t>5.6联合体各方应当共同与采购人签订采购合同，就合同约定的事项对采购人承担连带责任。</w:t>
      </w:r>
    </w:p>
    <w:p>
      <w:r>
        <w:rPr>
          <w:b/>
          <w:sz w:val="24"/>
        </w:rPr>
        <w:t>6.关联企业投标说明</w:t>
      </w:r>
    </w:p>
    <w:p>
      <w:pPr>
        <w:ind w:firstLine="480"/>
      </w:pPr>
      <w:r>
        <w:rPr/>
        <w:t>6.1</w:t>
        <w:tab/>
        <w:tab/>
        <w:t xml:space="preserve"> 对于不接受联合体投标的采购项目（采购包）：法定代表人或单位负责人为同一个人或者存在直接控股、管理关系的不同供应商，不得同时参加同一项目或同一采购包的投标。如同时参加，则其投标将被拒绝。</w:t>
      </w:r>
    </w:p>
    <w:p>
      <w:pPr>
        <w:ind w:firstLine="480"/>
      </w:pPr>
      <w:r>
        <w:rPr/>
        <w:t>6.2</w:t>
        <w:tab/>
        <w:tab/>
        <w:t xml:space="preserve">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
        <w:rPr>
          <w:b/>
          <w:sz w:val="24"/>
        </w:rPr>
        <w:t>7.关于中小微企业投标</w:t>
      </w:r>
    </w:p>
    <w:p>
      <w:pPr>
        <w:ind w:firstLine="480"/>
      </w:pPr>
      <w:r>
        <w:rP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tab/>
        <w:tab/>
        <w:t xml:space="preserve"> 中小企业划分见《关于印发中小企业划型标准规定的通知》（工信部联企业〔2011〕300号) 。</w:t>
      </w:r>
    </w:p>
    <w:p>
      <w:pPr>
        <w:ind w:firstLine="480"/>
      </w:pPr>
      <w:r>
        <w:rPr/>
        <w:t>根据财库〔2014〕68号《财政部</w:t>
        <w:tab/>
        <w:tab/>
        <w:t xml:space="preserve">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ind w:firstLine="480"/>
      </w:pPr>
      <w:r>
        <w:rPr/>
        <w:t>根据财库〔2017〕141号《财政部 民政部</w:t>
        <w:tab/>
        <w:tab/>
        <w:t xml:space="preserve"> 中国残疾人联合会关于促进残疾人就业政府采购政策的通知》，在政府采购活动中，残疾人福利性单位视同小型、微型企业，享受政府采购支持政策的残疾人福利性单位应当同时满足《财政部 民政部</w:t>
        <w:tab/>
        <w:tab/>
        <w:t xml:space="preserve">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
        <w:rPr>
          <w:b/>
          <w:sz w:val="24"/>
        </w:rPr>
        <w:t>8.纪律与保密事项</w:t>
      </w:r>
    </w:p>
    <w:p>
      <w:pPr>
        <w:ind w:firstLine="480"/>
      </w:pPr>
      <w:r>
        <w:rPr/>
        <w:t>8.1投标人不得相互串通投标报价，不得妨碍其他投标人的公平竞争，不得损害采购人或其他投标人的合法权益，投标人不得以向采购人、评标委员会成员行贿或者采取其他不正当手段谋取中标。</w:t>
      </w:r>
    </w:p>
    <w:p>
      <w:pPr>
        <w:ind w:firstLine="480"/>
      </w:pPr>
      <w:r>
        <w:rPr/>
        <w:t>8.2在确定中标供应商之前，投标人不得与采购人就投标价格、投标方案等实质性内容进行谈判，也不得私下接触评标委员会成员。</w:t>
      </w:r>
    </w:p>
    <w:p>
      <w:pPr>
        <w:ind w:firstLine="480"/>
      </w:pPr>
      <w:r>
        <w:rPr/>
        <w:t>8.3在确定中标供应商之前，投标人试图在投标文件审查、澄清、比较和评价时对评标委员会、采购人和采购代理机构施加任何影响都可能导致其投标无效。</w:t>
      </w:r>
    </w:p>
    <w:p>
      <w:pPr>
        <w:ind w:firstLine="480"/>
      </w:pPr>
      <w:r>
        <w:rPr/>
        <w:t>8.4获得本招标文件者，须履行本项目下保密义务，不得将因本次项目获得的信息向第三人外传，不得将招标文件用作本次投标以外的任何用途。</w:t>
      </w:r>
    </w:p>
    <w:p>
      <w:pPr>
        <w:ind w:firstLine="480"/>
      </w:pPr>
      <w:r>
        <w:rPr/>
        <w:t>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ind w:firstLine="480"/>
      </w:pPr>
      <w:r>
        <w:rPr/>
        <w:t>8.6采购人或采购代理机构有权将供应商提供的所有资料向有关政府部门或评审小组披露。</w:t>
      </w:r>
    </w:p>
    <w:p>
      <w:pPr>
        <w:ind w:firstLine="480"/>
      </w:pPr>
      <w:r>
        <w:rPr/>
        <w:t>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
        <w:rPr>
          <w:b/>
          <w:sz w:val="24"/>
        </w:rPr>
        <w:t>9.语言文字以及度量衡单位</w:t>
      </w:r>
    </w:p>
    <w:p>
      <w:pPr>
        <w:ind w:firstLine="480"/>
      </w:pPr>
      <w:r>
        <w:rPr/>
        <w:t>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ind w:firstLine="480"/>
      </w:pPr>
      <w:r>
        <w:rPr/>
        <w:t>9.2除非招标文件的技术规格中另有规定，投标人在投标文件中及其与采购人和采购代理机构的所有往来文件中的计量单位均应采用中华人民共和国法定计量单位。</w:t>
      </w:r>
    </w:p>
    <w:p>
      <w:pPr>
        <w:ind w:firstLine="480"/>
      </w:pPr>
      <w:r>
        <w:rPr/>
        <w:t>9.3投标人所提供的货物和服务均应以人民币报价，货币单位：元。</w:t>
      </w:r>
    </w:p>
    <w:p>
      <w:r>
        <w:rPr>
          <w:b/>
          <w:sz w:val="24"/>
        </w:rPr>
        <w:t>10. 现场踏勘（如有）</w:t>
      </w:r>
    </w:p>
    <w:p>
      <w:pPr>
        <w:ind w:firstLine="480"/>
      </w:pPr>
      <w:r>
        <w:rPr/>
        <w:t>10.1招标文件规定组织踏勘现场的，采购人按招标文件规定的时间、地点组织投标人踏勘项目现场。</w:t>
      </w:r>
    </w:p>
    <w:p>
      <w:pPr>
        <w:ind w:firstLine="480"/>
      </w:pPr>
      <w:r>
        <w:rPr/>
        <w:t>10.2投标人自行承担踏勘现场发生的责任、风险和自身费用。</w:t>
      </w:r>
    </w:p>
    <w:p>
      <w:pPr>
        <w:ind w:firstLine="480"/>
      </w:pPr>
      <w:r>
        <w:rPr/>
        <w:t>10.3采购人在踏勘现场中介绍的资料和数据等，只是为了使投标人能够利用招标人现有的资料。招标人对投标人由此而作出的推论、解释和结论概不负责。</w:t>
      </w:r>
    </w:p>
    <w:p>
      <w:r>
        <w:rPr>
          <w:b/>
          <w:sz w:val="28"/>
        </w:rPr>
        <w:t>四、招标文件的澄清和修改</w:t>
      </w:r>
    </w:p>
    <w:p>
      <w:pPr>
        <w:ind w:firstLine="480"/>
      </w:pPr>
      <w:r>
        <w:rPr/>
        <w:t>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ind w:firstLine="480"/>
      </w:pPr>
      <w:r>
        <w:rP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ind w:firstLine="480"/>
      </w:pPr>
      <w:r>
        <w:rPr/>
        <w:t>3.如更正公告有重新发布电子招标文件的，供应商应登录云平台项目采购系统下载最新发布的电子招标文件制作投标文件。</w:t>
      </w:r>
    </w:p>
    <w:p>
      <w:pPr>
        <w:ind w:firstLine="480"/>
      </w:pPr>
      <w:r>
        <w:rPr/>
        <w:t>4.投标人在规定的时间内未对招标文件提出疑问、质疑或要求澄清的，将视其为无异议。对招标文件中描述有歧义或前后不一致的地方，评标委员会有权进行评判，但对同一条款的评判应适用于每个投标人。</w:t>
      </w:r>
    </w:p>
    <w:p>
      <w:r>
        <w:rPr>
          <w:b/>
          <w:sz w:val="28"/>
        </w:rPr>
        <w:t>五、投标要求</w:t>
      </w:r>
    </w:p>
    <w:p>
      <w:r>
        <w:rPr>
          <w:b/>
          <w:sz w:val="24"/>
        </w:rPr>
        <w:t>1.投标登记</w:t>
      </w:r>
    </w:p>
    <w:p>
      <w:pPr>
        <w:ind w:firstLine="480"/>
      </w:pPr>
      <w:r>
        <w:rPr/>
        <w:t>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r>
        <w:rPr>
          <w:b/>
          <w:sz w:val="24"/>
        </w:rPr>
        <w:t>2.投标文件的制作</w:t>
      </w:r>
    </w:p>
    <w:p>
      <w:pPr>
        <w:ind w:firstLine="480"/>
      </w:pPr>
      <w:r>
        <w:rP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pPr>
        <w:ind w:firstLine="480"/>
      </w:pPr>
      <w:r>
        <w:rPr/>
        <w:t>2.2投标人应使用云平台提供的投标客户端编制、标记、加密投标文件，成功加密后将生成指定格式的电子投标文件和电子备用投标文件。所有投标文件不能进行压缩处理。关于电子投标报价（如有报价）说明如下：</w:t>
      </w:r>
    </w:p>
    <w:p>
      <w:pPr>
        <w:ind w:firstLine="480"/>
      </w:pPr>
      <w:r>
        <w:rPr/>
        <w:t>(1)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ind w:firstLine="480"/>
      </w:pPr>
      <w:r>
        <w:rPr/>
        <w:t>(2)投标报价包括本项目采购需求和投入使用的所有费用，包括但不限于主件、标准附件、备品备件、施工、服务、专用工具、安装、调试、检验、培训、运输、保险、税款等。</w:t>
      </w:r>
    </w:p>
    <w:p>
      <w:pPr>
        <w:ind w:firstLine="480"/>
      </w:pPr>
      <w:r>
        <w:rPr/>
        <w:t>2.3 如有对多个采购包投标的，要对每个采购包独立制作电子投标文件。</w:t>
      </w:r>
    </w:p>
    <w:p>
      <w:pPr>
        <w:ind w:firstLine="480"/>
      </w:pPr>
      <w:r>
        <w:rPr/>
        <w:t>2.4投标人不得将同一个项目或同一个采购包的内容拆开投标，否则其报价将被视为非实质性响应。</w:t>
      </w:r>
    </w:p>
    <w:p>
      <w:pPr>
        <w:ind w:firstLine="480"/>
      </w:pPr>
      <w:r>
        <w:rPr/>
        <w:t>2.5投标人须对招标文件的对应要求给予唯一的实质性响应，否则将视为不响应。</w:t>
      </w:r>
    </w:p>
    <w:p>
      <w:pPr>
        <w:ind w:firstLine="480"/>
      </w:pPr>
      <w:r>
        <w:rPr/>
        <w:t>2.6招标文件中，凡标有“★”的地方均为实质性响应条款，投标人若有一项带“★”的条款未响应或不满足，将按无效投标处理。</w:t>
      </w:r>
    </w:p>
    <w:p>
      <w:pPr>
        <w:ind w:firstLine="480"/>
      </w:pPr>
      <w:r>
        <w:rPr/>
        <w:t>2.7投标人必须按招标文件指定的格式填写各种报价，各报价应计算正确。除在招标文件另有规定外（如：报折扣、报优惠率等），计量单位应使用中华人民共和国法定计量单位，以人民币填报所有报价。</w:t>
      </w:r>
    </w:p>
    <w:p>
      <w:pPr>
        <w:ind w:firstLine="480"/>
      </w:pPr>
      <w:r>
        <w:rPr/>
        <w:t>2.8投标文件以及投标人与采购人、代理机构就有关投标的往来函电均应使用中文。投标人提交的支持性文件和印制的文件可以用另一种语言，但相应内容应翻译成中文，在解释投标文件时以中文文本为准。</w:t>
      </w:r>
    </w:p>
    <w:p>
      <w:pPr>
        <w:ind w:firstLine="480"/>
      </w:pPr>
      <w:r>
        <w:rPr/>
        <w:t>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r>
        <w:rPr>
          <w:b/>
          <w:sz w:val="24"/>
        </w:rPr>
        <w:t>3.投标文件的提交</w:t>
      </w:r>
    </w:p>
    <w:p>
      <w:pPr>
        <w:ind w:firstLine="480"/>
      </w:pPr>
      <w:r>
        <w:rPr/>
        <w:t>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ind w:firstLine="480"/>
      </w:pPr>
      <w:r>
        <w:rPr/>
        <w:t>3.2代理机构对因不可抗力事件造成的投标文件的损坏、丢失的，不承担责任。</w:t>
      </w:r>
    </w:p>
    <w:p>
      <w:pPr>
        <w:ind w:firstLine="480"/>
      </w:pPr>
      <w:r>
        <w:rPr/>
        <w:t>3.3出现下述情形之一，属于未成功提交投标文件，按无效投标处理：</w:t>
      </w:r>
    </w:p>
    <w:p>
      <w:pPr>
        <w:ind w:firstLine="480"/>
      </w:pPr>
      <w:r>
        <w:rPr/>
        <w:t>（1）至提交投标文件截止时，投标文件未完整上传的。</w:t>
      </w:r>
    </w:p>
    <w:p>
      <w:pPr>
        <w:ind w:firstLine="480"/>
      </w:pPr>
      <w:r>
        <w:rPr/>
        <w:t>（2）投标文件未按投标格式中注明需签字盖章的要求进行签名（含电子签名）和加盖电子印章，或签名（含电子签名）或电子印章不完整的。</w:t>
      </w:r>
    </w:p>
    <w:p>
      <w:pPr>
        <w:ind w:firstLine="480"/>
      </w:pPr>
      <w:r>
        <w:rPr/>
        <w:t>（3）投标文件损坏或格式不正确的。</w:t>
      </w:r>
    </w:p>
    <w:p>
      <w:r>
        <w:rPr>
          <w:b/>
          <w:sz w:val="24"/>
        </w:rPr>
        <w:t>4.投标文件的修改、撤回与撤销</w:t>
      </w:r>
    </w:p>
    <w:p>
      <w:pPr>
        <w:ind w:firstLine="480"/>
      </w:pPr>
      <w:r>
        <w:rPr/>
        <w:t>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ind w:firstLine="480"/>
      </w:pPr>
      <w:r>
        <w:rPr/>
        <w:t>4.2在提交投标文件截止时间后，投标人不得补充、修改和更换投标文件。</w:t>
      </w:r>
    </w:p>
    <w:p>
      <w:r>
        <w:rPr>
          <w:b/>
          <w:sz w:val="24"/>
        </w:rPr>
        <w:t>5.投标文件的解密</w:t>
      </w:r>
    </w:p>
    <w:p>
      <w:pPr>
        <w:ind w:firstLine="480"/>
      </w:pPr>
      <w:r>
        <w:rP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
        <w:rPr>
          <w:b/>
          <w:sz w:val="24"/>
        </w:rPr>
        <w:t>6.投标保证金</w:t>
      </w:r>
    </w:p>
    <w:p>
      <w:pPr>
        <w:ind w:firstLine="480"/>
      </w:pPr>
      <w:r>
        <w:rPr/>
        <w:t>6.1投标保证金的缴纳</w:t>
      </w:r>
    </w:p>
    <w:p>
      <w:pPr>
        <w:ind w:firstLine="480"/>
      </w:pPr>
      <w:r>
        <w:rPr/>
        <w:t>投标人在提交投标文件时，应按投标人须知前附表规定的金额和缴纳要求缴纳投标保证金，并作为其投标文件的组成部分。</w:t>
      </w:r>
    </w:p>
    <w:p>
      <w:pPr>
        <w:ind w:firstLine="480"/>
      </w:pPr>
      <w:r>
        <w:rPr/>
        <w:t>如采用转账、支票、本票、汇票形式提交的，投标保证金从投标人基本账户递交，由</w:t>
      </w:r>
      <w:r>
        <w:rPr/>
        <w:t>广东正一工程咨询有限公司</w:t>
      </w:r>
      <w:r>
        <w:rPr/>
        <w:t>代收。具体操作要求详见</w:t>
      </w:r>
      <w:r>
        <w:rPr/>
        <w:t>广东正一工程咨询有限公司</w:t>
      </w:r>
      <w:r>
        <w:rPr/>
        <w:t>有关指引，递交事宜请自行咨询</w:t>
      </w:r>
      <w:r>
        <w:rPr/>
        <w:t>广东正一工程咨询有限公司</w:t>
      </w:r>
      <w:r>
        <w:rPr/>
        <w:t>；请各投标人在投标文件递交截止时间前按须知前附表规定的金额递交至</w:t>
      </w:r>
      <w:r>
        <w:rPr/>
        <w:t>广东正一工程咨询有限公司</w:t>
      </w:r>
      <w:r>
        <w:rPr/>
        <w:t>，到账情况以开标时</w:t>
      </w:r>
      <w:r>
        <w:rPr/>
        <w:t>广东正一工程咨询有限公司</w:t>
      </w:r>
      <w:r>
        <w:rPr/>
        <w:t>查询的信息为准。</w:t>
      </w:r>
    </w:p>
    <w:p>
      <w:pPr>
        <w:ind w:firstLine="480"/>
      </w:pPr>
      <w:r>
        <w:rPr/>
        <w:t>如采用金融机构、专业担保机构开具的投标担保函、投标保证保险函等形式提交投标保证金的，投标担保函或投标保证保险函须开具给采购人（保险受益人须为采购人），并与投标文件一同递交。</w:t>
      </w:r>
    </w:p>
    <w:p>
      <w:pPr>
        <w:ind w:firstLine="480"/>
      </w:pPr>
      <w:r>
        <w:rPr/>
        <w:t>投标人可通过"广东政府采购智慧云平台金融服务中心"(https://gdgpo.czt.gd.gov.cn/zcdservice/zcd/guangdong/)，申请办理电子保函，电子保函与纸质保函具有同样效力。</w:t>
      </w:r>
    </w:p>
    <w:p>
      <w:pPr>
        <w:ind w:firstLine="480"/>
      </w:pPr>
      <w:r>
        <w:rPr/>
        <w:t>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ind w:firstLine="480"/>
      </w:pPr>
      <w:r>
        <w:rPr/>
        <w:t>6.2投标保证金的退还：</w:t>
      </w:r>
    </w:p>
    <w:p>
      <w:pPr>
        <w:ind w:firstLine="480"/>
      </w:pPr>
      <w:r>
        <w:rPr/>
        <w:t>（1）投标人在投标截止时间前放弃投标的，自所投采购包结果公告发出后5个工作日内退还。</w:t>
      </w:r>
    </w:p>
    <w:p>
      <w:pPr>
        <w:ind w:firstLine="480"/>
      </w:pPr>
      <w:r>
        <w:rPr/>
        <w:t>（2）未中标的投标人投标保证金，自中标通知书发出之日起5个工作日内退还。</w:t>
      </w:r>
    </w:p>
    <w:p>
      <w:pPr>
        <w:ind w:firstLine="480"/>
      </w:pPr>
      <w:r>
        <w:rPr/>
        <w:t>（3）中标供应商的投标保证金，自政府采购合同签订之日起5个工作日内退还。</w:t>
      </w:r>
    </w:p>
    <w:p>
      <w:pPr>
        <w:ind w:firstLine="480"/>
      </w:pPr>
      <w:r>
        <w:rPr/>
        <w:t>备注：但因投标人自身原因导致无法及时退还的除外。</w:t>
      </w:r>
    </w:p>
    <w:p>
      <w:pPr>
        <w:ind w:firstLine="480"/>
      </w:pPr>
      <w:r>
        <w:rPr/>
        <w:t>6.3有下列情形之一的，投标保证金将不予退还：</w:t>
      </w:r>
    </w:p>
    <w:p>
      <w:pPr>
        <w:ind w:firstLine="480"/>
      </w:pPr>
      <w:r>
        <w:rPr/>
        <w:t>（1）提供虚假材料谋取中标、成交的；</w:t>
      </w:r>
    </w:p>
    <w:p>
      <w:pPr>
        <w:ind w:firstLine="480"/>
      </w:pPr>
      <w:r>
        <w:rPr/>
        <w:t>（2）投标人在招标文件规定的投标有效期内撤销其投标；</w:t>
      </w:r>
    </w:p>
    <w:p>
      <w:pPr>
        <w:ind w:firstLine="480"/>
      </w:pPr>
      <w:r>
        <w:rPr/>
        <w:t>（3）中标后，无正当理由放弃中标资格；</w:t>
      </w:r>
    </w:p>
    <w:p>
      <w:pPr>
        <w:ind w:firstLine="480"/>
      </w:pPr>
      <w:r>
        <w:rPr/>
        <w:t>（4）中标后，无正当理由不与采购人签订合同；</w:t>
      </w:r>
    </w:p>
    <w:p>
      <w:pPr>
        <w:ind w:firstLine="480"/>
      </w:pPr>
      <w:r>
        <w:rPr/>
        <w:t>（5）法律法规和招标文件规定的其他情形。</w:t>
      </w:r>
    </w:p>
    <w:p>
      <w:r>
        <w:rPr>
          <w:b/>
          <w:sz w:val="24"/>
        </w:rPr>
        <w:t>7.投标有效期</w:t>
      </w:r>
    </w:p>
    <w:p>
      <w:pPr>
        <w:ind w:firstLine="480"/>
      </w:pPr>
      <w:r>
        <w:rPr/>
        <w:t>7.1投标有效期内投标人撤销投标文件的，采购人或者采购代理机构可以不退还投标保证金（如有）。采用投标保函方式替代保证金的，采购人或者采购代理机构可以向担保机构索赔保证金。</w:t>
      </w:r>
    </w:p>
    <w:p>
      <w:pPr>
        <w:ind w:firstLine="480"/>
      </w:pPr>
      <w:r>
        <w:rPr/>
        <w:t>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
        <w:rPr>
          <w:b/>
          <w:sz w:val="24"/>
        </w:rPr>
        <w:t>8.样品（演示）</w:t>
      </w:r>
    </w:p>
    <w:p>
      <w:pPr>
        <w:ind w:firstLine="480"/>
      </w:pPr>
      <w:r>
        <w:rPr/>
        <w:t>8.1招标文件规定投标人提交样品的，样品属于投标文件的组成部分。样品的生产、运输、安装、保全等一切费用由投标人自理。</w:t>
      </w:r>
    </w:p>
    <w:p>
      <w:pPr>
        <w:ind w:firstLine="480"/>
      </w:pPr>
      <w:r>
        <w:rPr/>
        <w:t>8.2投标截止时间前，投标人应将样品送达至指定地点。若需要现场演示的，投标人应提前做好演示准备（包括演示设备）。</w:t>
      </w:r>
    </w:p>
    <w:p>
      <w:pPr>
        <w:ind w:firstLine="480"/>
      </w:pPr>
      <w:r>
        <w:rPr/>
        <w:t>8.3采购结果公告发布后，中标供应商的样品由采购人封存，作为履约验收的依据之一。未中标供应商在接到采购代理机构通知后，应按规定时间尽快自行取回样品，否则视同供应商不再认领，代理机构有权进行处理。</w:t>
      </w:r>
    </w:p>
    <w:p>
      <w:r>
        <w:rPr>
          <w:b/>
          <w:sz w:val="24"/>
        </w:rPr>
        <w:t>9.除招标文件另有规定外，有下列情形之一的，投标无效：</w:t>
      </w:r>
    </w:p>
    <w:p>
      <w:pPr>
        <w:ind w:firstLine="480"/>
      </w:pPr>
      <w:r>
        <w:rPr/>
        <w:t>9.1投标文件未按照招标文件要求签署、盖章；</w:t>
      </w:r>
    </w:p>
    <w:p>
      <w:pPr>
        <w:ind w:firstLine="480"/>
      </w:pPr>
      <w:r>
        <w:rPr/>
        <w:t>9.2不符合招标文件中规定的资格要求；</w:t>
      </w:r>
    </w:p>
    <w:p>
      <w:pPr>
        <w:ind w:firstLine="480"/>
      </w:pPr>
      <w:r>
        <w:rPr/>
        <w:t>9.3投标报价超过招标文件中规定的预算金额或最高限价；</w:t>
      </w:r>
    </w:p>
    <w:p>
      <w:pPr>
        <w:ind w:firstLine="480"/>
      </w:pPr>
      <w:r>
        <w:rPr/>
        <w:t>9.4投标文件含有采购人不能接受的附加条件；</w:t>
      </w:r>
    </w:p>
    <w:p>
      <w:pPr>
        <w:ind w:firstLine="480"/>
      </w:pPr>
      <w:r>
        <w:rPr/>
        <w:t>9.5有关法律、法规和规章及招标文件规定的其他无效情形。</w:t>
      </w:r>
    </w:p>
    <w:p>
      <w:r>
        <w:rPr>
          <w:b/>
          <w:sz w:val="28"/>
        </w:rPr>
        <w:t>六、开标、评标和定标</w:t>
      </w:r>
    </w:p>
    <w:p>
      <w:r>
        <w:rPr>
          <w:b/>
          <w:sz w:val="24"/>
        </w:rPr>
        <w:t>1.开标</w:t>
      </w:r>
    </w:p>
    <w:p>
      <w:pPr>
        <w:ind w:firstLine="480"/>
      </w:pPr>
      <w:r>
        <w:rPr/>
        <w:t>1.1 开标程序</w:t>
      </w:r>
    </w:p>
    <w:p>
      <w:pPr>
        <w:ind w:firstLine="480"/>
      </w:pPr>
      <w:r>
        <w:rP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ind w:firstLine="480"/>
      </w:pPr>
      <w:r>
        <w:rPr/>
        <w:t>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ind w:firstLine="480"/>
      </w:pPr>
      <w:r>
        <w:rPr/>
        <w:t>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ind w:firstLine="480"/>
      </w:pPr>
      <w:r>
        <w:rP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ind w:firstLine="480"/>
      </w:pPr>
      <w:r>
        <w:rP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ind w:firstLine="480"/>
      </w:pPr>
      <w:r>
        <w:rPr/>
        <w:t>1.2开标异议</w:t>
      </w:r>
    </w:p>
    <w:p>
      <w:pPr>
        <w:ind w:firstLine="480"/>
      </w:pPr>
      <w:r>
        <w:rPr/>
        <w:t>投标人代表对开标过程和开标记录有疑义，以及认为采购人、采购代理机构相关工作人员有需要回避的情形的，应当场提出询问或者回避申请。投标人未参加开标的，视同认可开标结果。</w:t>
      </w:r>
    </w:p>
    <w:p>
      <w:pPr>
        <w:ind w:firstLine="480"/>
      </w:pPr>
      <w:r>
        <w:rPr/>
        <w:t>1.3 投标截止时间后，投标人不足须知前附表中约定的有效供应商家数的，不得开标。同时，本次采购活动结束。</w:t>
      </w:r>
    </w:p>
    <w:p>
      <w:pPr>
        <w:ind w:firstLine="480"/>
      </w:pPr>
      <w:r>
        <w:rPr/>
        <w:t>1.4开标时出现下列情况的，视为投标无效处理：</w:t>
      </w:r>
    </w:p>
    <w:p>
      <w:pPr>
        <w:ind w:firstLine="480"/>
      </w:pPr>
      <w:r>
        <w:rPr/>
        <w:t>（1）经检查数字证书无效的；</w:t>
      </w:r>
    </w:p>
    <w:p>
      <w:pPr>
        <w:ind w:firstLine="480"/>
      </w:pPr>
      <w:r>
        <w:rPr/>
        <w:t>（2）因投标人自身原因，未在规定时间内完成电子投标文件解密的；</w:t>
      </w:r>
    </w:p>
    <w:p>
      <w:pPr>
        <w:ind w:firstLine="480"/>
      </w:pPr>
      <w:r>
        <w:rPr/>
        <w:t>（3）如需使用备用电子投标文件解密时，在规定的解密时间内无法提供备用电子投标文件或提供的备用电子投标文件与加密的电子投标文件版本不一致（即两份文件不是通过投标客户端同时加密生成的）。</w:t>
      </w:r>
    </w:p>
    <w:p>
      <w:r>
        <w:rPr>
          <w:b/>
          <w:sz w:val="24"/>
        </w:rPr>
        <w:t>2.评审（详见第四章）</w:t>
      </w:r>
    </w:p>
    <w:p>
      <w:r>
        <w:rPr>
          <w:b/>
          <w:sz w:val="24"/>
        </w:rPr>
        <w:t>3.定标</w:t>
      </w:r>
    </w:p>
    <w:p>
      <w:pPr>
        <w:ind w:firstLine="480"/>
      </w:pPr>
      <w:r>
        <w:rPr/>
        <w:t>3.1中标公告：</w:t>
      </w:r>
    </w:p>
    <w:p>
      <w:pPr>
        <w:ind w:firstLine="480"/>
      </w:pPr>
      <w:r>
        <w:rPr/>
        <w:t>中标供应商确定之日起2个工作日内，</w:t>
        <w:tab/>
        <w:tab/>
        <w:t xml:space="preserve"> 采购人或采购代理机构将在中国政府采购网(www.ccgp.gov.cn)、广东省政府采购网(https://gdgpo.czt.gd.gov.cn/)上以公告的形式发布中标结果，中标公告的公告期限为 1</w:t>
        <w:tab/>
        <w:tab/>
        <w:t xml:space="preserve"> 个工作日。中标公告同时作为采购代理机构通知除中标供应商外的其他投标人没有中标的书面形式，采购代理机构不再以其它方式另行通知。</w:t>
      </w:r>
    </w:p>
    <w:p>
      <w:pPr>
        <w:ind w:firstLine="480"/>
      </w:pPr>
      <w:r>
        <w:rPr/>
        <w:t>3.2中标通知书：</w:t>
      </w:r>
    </w:p>
    <w:p>
      <w:pPr>
        <w:ind w:firstLine="480"/>
      </w:pPr>
      <w:r>
        <w:rP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pPr>
        <w:ind w:firstLine="480"/>
      </w:pPr>
      <w:r>
        <w:rPr/>
        <w:t>3.3终止公告：</w:t>
      </w:r>
    </w:p>
    <w:p>
      <w:pPr>
        <w:ind w:firstLine="480"/>
      </w:pPr>
      <w:r>
        <w:rPr/>
        <w:t>项目废标后，采购人或采购代理机构将在中国政府采购网(www.ccgp.gov.cn)、广东省政府采购网(https://gdgpo.czt.gd.gov.cn/)、上发布终止公告，终止公告的公告期限为1个工作日。</w:t>
      </w:r>
    </w:p>
    <w:p>
      <w:r>
        <w:rPr>
          <w:b/>
          <w:sz w:val="28"/>
        </w:rPr>
        <w:t>七、询问、质疑与投诉</w:t>
      </w:r>
    </w:p>
    <w:p>
      <w:r>
        <w:rPr>
          <w:b/>
          <w:sz w:val="24"/>
        </w:rPr>
        <w:t>1.询问</w:t>
      </w:r>
    </w:p>
    <w:p>
      <w:pPr>
        <w:ind w:firstLine="480"/>
      </w:pPr>
      <w:r>
        <w:rP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
        <w:rPr>
          <w:b/>
          <w:sz w:val="24"/>
        </w:rPr>
        <w:t>2.质疑</w:t>
      </w:r>
    </w:p>
    <w:p>
      <w:pPr>
        <w:ind w:firstLine="480"/>
      </w:pPr>
      <w:r>
        <w:rP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ind w:firstLine="480"/>
      </w:pPr>
      <w:r>
        <w:rPr/>
        <w:t>(1)对招标文件提出质疑的，为获取招标文件之日或者招标文件公告期限届满之日；</w:t>
      </w:r>
    </w:p>
    <w:p>
      <w:pPr>
        <w:ind w:firstLine="480"/>
      </w:pPr>
      <w:r>
        <w:rPr/>
        <w:t>(2)对采购过程提出质疑的，为各采购程序环节结束之日；</w:t>
      </w:r>
    </w:p>
    <w:p>
      <w:pPr>
        <w:ind w:firstLine="480"/>
      </w:pPr>
      <w:r>
        <w:rPr/>
        <w:t>(3)对中标结果提出质疑的，为中标结果公告期限届满之日。</w:t>
      </w:r>
    </w:p>
    <w:p>
      <w:pPr>
        <w:ind w:firstLine="480"/>
      </w:pPr>
      <w:r>
        <w:rPr/>
        <w:t>2.2质疑函应当包括下列主要内容：</w:t>
      </w:r>
    </w:p>
    <w:p>
      <w:pPr>
        <w:ind w:firstLine="480"/>
      </w:pPr>
      <w:r>
        <w:rPr/>
        <w:t>(1)质疑供应商和相关供应商的名称、地址、邮编、联系人及联系电话等；</w:t>
      </w:r>
    </w:p>
    <w:p>
      <w:pPr>
        <w:ind w:firstLine="480"/>
      </w:pPr>
      <w:r>
        <w:rPr/>
        <w:t>(2)质疑项目名称及编号、具体明确的质疑事项和与质疑事项相关的请求；</w:t>
      </w:r>
    </w:p>
    <w:p>
      <w:pPr>
        <w:ind w:firstLine="480"/>
      </w:pPr>
      <w:r>
        <w:rPr/>
        <w:t>(3)认为采购文件、采购过程、中标和成交结果使自己的合法权益受到损害的法律依据、事实依据、相关证明材料及证据来源；</w:t>
      </w:r>
    </w:p>
    <w:p>
      <w:pPr>
        <w:ind w:firstLine="480"/>
      </w:pPr>
      <w:r>
        <w:rPr/>
        <w:t>(4)提出质疑的日期。</w:t>
      </w:r>
    </w:p>
    <w:p>
      <w:pPr>
        <w:ind w:firstLine="480"/>
      </w:pPr>
      <w:r>
        <w:rPr/>
        <w:t>2.3 质疑函应当署名。质疑供应商为自然人的，应当由本人签字；质疑供应商为法人或者其他组织的，应当由法定代表人、主要负责人，或者其授权代表签字或者盖章，并加盖公章。</w:t>
      </w:r>
    </w:p>
    <w:p>
      <w:pPr>
        <w:ind w:firstLine="480"/>
      </w:pPr>
      <w:r>
        <w:rPr/>
        <w:t>2.4以联合体形式参加政府采购活动的，其质疑应当由联合体成员委托主体提出。</w:t>
      </w:r>
    </w:p>
    <w:p>
      <w:pPr>
        <w:ind w:firstLine="480"/>
      </w:pPr>
      <w:r>
        <w:rP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ind w:firstLine="480"/>
      </w:pPr>
      <w:r>
        <w:rPr/>
        <w:t>2.6质疑联系方式如下：</w:t>
      </w:r>
    </w:p>
    <w:p>
      <w:pPr>
        <w:ind w:firstLine="480"/>
      </w:pPr>
      <w:r>
        <w:rPr/>
        <w:t>质疑联系人：</w:t>
      </w:r>
      <w:r>
        <w:rPr/>
        <w:t>陈工</w:t>
      </w:r>
    </w:p>
    <w:p>
      <w:pPr>
        <w:ind w:firstLine="480"/>
      </w:pPr>
      <w:r>
        <w:rPr/>
        <w:t>电话：</w:t>
      </w:r>
      <w:r>
        <w:rPr/>
        <w:t>0756-8986796</w:t>
      </w:r>
    </w:p>
    <w:p>
      <w:pPr>
        <w:ind w:firstLine="480"/>
      </w:pPr>
      <w:r>
        <w:rPr/>
        <w:t>传真：</w:t>
      </w:r>
      <w:r>
        <w:rPr/>
        <w:t>0756-8986796</w:t>
      </w:r>
    </w:p>
    <w:p>
      <w:pPr>
        <w:ind w:firstLine="480"/>
      </w:pPr>
      <w:r>
        <w:rPr/>
        <w:t>邮箱：</w:t>
      </w:r>
      <w:r>
        <w:rPr/>
        <w:t>zhaobiao@gdzy.com</w:t>
      </w:r>
    </w:p>
    <w:p>
      <w:pPr>
        <w:ind w:firstLine="480"/>
      </w:pPr>
      <w:r>
        <w:rPr/>
        <w:t>地址：</w:t>
      </w:r>
      <w:r>
        <w:rPr/>
        <w:t>珠海市香洲区梅华东路216号</w:t>
      </w:r>
    </w:p>
    <w:p>
      <w:pPr>
        <w:ind w:firstLine="480"/>
      </w:pPr>
      <w:r>
        <w:rPr/>
        <w:t>邮编：</w:t>
      </w:r>
      <w:r>
        <w:rPr/>
        <w:t>519000</w:t>
      </w:r>
    </w:p>
    <w:p>
      <w:r>
        <w:rPr>
          <w:b/>
          <w:sz w:val="24"/>
        </w:rPr>
        <w:t>3.投诉</w:t>
      </w:r>
    </w:p>
    <w:p>
      <w:pPr>
        <w:ind w:firstLine="480"/>
      </w:pPr>
      <w:r>
        <w:rPr/>
        <w:t>质疑人对采购人或采购代理机构的质疑答复不满意或在规定时间内未得到答复的，可以在答复期满后15个工作日内，按如下联系方式向本项目监督管理部门提起投诉。</w:t>
      </w:r>
    </w:p>
    <w:p>
      <w:pPr>
        <w:ind w:firstLine="480"/>
      </w:pPr>
    </w:p>
    <w:p>
      <w:r>
        <w:rPr/>
        <w:t>政府采购监督管理机构名称：珠海市财政局</w:t>
      </w:r>
    </w:p>
    <w:p>
      <w:r>
        <w:rPr/>
        <w:t>地  址：珠海市香洲区兴华路152号</w:t>
      </w:r>
    </w:p>
    <w:p>
      <w:r>
        <w:rPr/>
        <w:t>电  话：0756-2602078、2653852</w:t>
      </w:r>
    </w:p>
    <w:p>
      <w:r>
        <w:rPr/>
        <w:t>邮  编：519000</w:t>
      </w:r>
    </w:p>
    <w:p>
      <w:r>
        <w:rPr/>
        <w:t>传  真：0756-2602075</w:t>
      </w:r>
    </w:p>
    <w:p/>
    <w:p>
      <w:r>
        <w:rPr>
          <w:b/>
          <w:sz w:val="28"/>
        </w:rPr>
        <w:t>八、合同签订和履行</w:t>
      </w:r>
    </w:p>
    <w:p>
      <w:r>
        <w:rPr>
          <w:b/>
          <w:sz w:val="24"/>
        </w:rPr>
        <w:t>1.合同签订</w:t>
      </w:r>
    </w:p>
    <w:p>
      <w:pPr>
        <w:ind w:firstLine="480"/>
      </w:pPr>
      <w:r>
        <w:rPr/>
        <w:t>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ind w:firstLine="480"/>
      </w:pPr>
      <w:r>
        <w:rPr/>
        <w:t>1.2采购人不得提出试用合格等任何不合理的要求作为签订合同的条件，且不得与中标供应商私下订立背离合同实质性内容的协议。</w:t>
      </w:r>
    </w:p>
    <w:p>
      <w:pPr>
        <w:ind w:firstLine="480"/>
      </w:pPr>
      <w:r>
        <w:rPr/>
        <w:t>1.3采购人应当自政府采购合同签订之日起2个工作日内，将政府采购合同在省级以上人民政府财政部门指定的媒体上公告，但政府采购合同中涉及国家秘密、商业秘密的内容除外。</w:t>
      </w:r>
    </w:p>
    <w:p>
      <w:pPr>
        <w:ind w:firstLine="480"/>
      </w:pPr>
      <w:r>
        <w:rPr/>
        <w:t>1.4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r>
        <w:rPr>
          <w:b/>
          <w:sz w:val="24"/>
        </w:rPr>
        <w:t>2.合同的履行</w:t>
      </w:r>
    </w:p>
    <w:p>
      <w:pPr>
        <w:ind w:firstLine="480"/>
      </w:pPr>
      <w:r>
        <w:rPr/>
        <w:t>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pPr>
        <w:ind w:firstLine="480"/>
      </w:pPr>
      <w:r>
        <w:rPr/>
        <w:t>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pPr>
        <w:ind w:firstLine="480"/>
      </w:pPr>
    </w:p>
    <w:p>
      <w:r>
        <w:rPr/>
        <w:t xml:space="preserve"> </w:t>
      </w:r>
    </w:p>
    <w:p/>
    <w:p>
      <w:pPr>
        <w:jc w:val="center"/>
      </w:pPr>
      <w:r>
        <w:rPr>
          <w:b/>
          <w:sz w:val="36"/>
        </w:rPr>
        <w:t>第四章 评标</w:t>
      </w:r>
    </w:p>
    <w:p>
      <w:r>
        <w:rPr>
          <w:b/>
          <w:sz w:val="28"/>
        </w:rPr>
        <w:t>一、评标要求</w:t>
      </w:r>
    </w:p>
    <w:p>
      <w:r>
        <w:rPr>
          <w:b/>
          <w:sz w:val="24"/>
        </w:rPr>
        <w:t>1.评标方法</w:t>
      </w:r>
    </w:p>
    <w:p>
      <w:pPr>
        <w:ind w:firstLine="480"/>
      </w:pPr>
    </w:p>
    <w:p/>
    <w:p>
      <w:r>
        <w:rPr/>
        <w:t>采购包1(职业技能等级培训评价认定标准及配套新建专业实施项目课程开发服务采购)：综合评分法,是指投标文件满足招标文件全部实质性要求，且按照评审因素的量化指标评审得分最高的投标人为中标候选人的评标方法。（最低报价不是中标的唯一依据。）</w:t>
      </w:r>
    </w:p>
    <w:p/>
    <w:p>
      <w:r>
        <w:rPr>
          <w:b/>
          <w:sz w:val="24"/>
        </w:rPr>
        <w:t>2.评标原则</w:t>
      </w:r>
    </w:p>
    <w:p>
      <w:pPr>
        <w:ind w:firstLine="480"/>
      </w:pPr>
      <w:r>
        <w:rPr/>
        <w:t>2.1评标活动遵循公平、公正、科学和择优的原则，以招标文件和投标文件为评标的基本依据，并按照招标文件规定的评标方法和评标标准进行评标。</w:t>
      </w:r>
    </w:p>
    <w:p>
      <w:pPr>
        <w:ind w:firstLine="480"/>
      </w:pPr>
      <w:r>
        <w:rPr/>
        <w:t>2.2具体评标事项由评标委员会负责，并按招标文件的规定办法进行评审。</w:t>
      </w:r>
    </w:p>
    <w:p>
      <w:pPr>
        <w:ind w:firstLine="480"/>
      </w:pPr>
      <w:r>
        <w:rPr/>
        <w:t>2.3合格投标人不足须知前附表中约定的有效供应商家数的，不得评标。</w:t>
      </w:r>
    </w:p>
    <w:p>
      <w:r>
        <w:rPr>
          <w:b/>
          <w:sz w:val="24"/>
        </w:rPr>
        <w:t>3.评标委员会</w:t>
      </w:r>
    </w:p>
    <w:p>
      <w:pPr>
        <w:ind w:firstLine="480"/>
      </w:pPr>
      <w:r>
        <w:rPr/>
        <w:t>3.1评标委员会由采购人代表和评审专家组成，成员人数应当为5人及以上单数，其中评审专家不得少于成员总数的三分之二。</w:t>
      </w:r>
    </w:p>
    <w:p>
      <w:pPr>
        <w:ind w:firstLine="480"/>
      </w:pPr>
      <w:r>
        <w:rPr/>
        <w:t>3.2评标应遵守下列评标纪律：</w:t>
      </w:r>
    </w:p>
    <w:p>
      <w:pPr>
        <w:ind w:firstLine="480"/>
      </w:pPr>
      <w:r>
        <w:rPr/>
        <w:t>（1）评标情况不得私自外泄，有关信息由</w:t>
      </w:r>
      <w:r>
        <w:rPr/>
        <w:t>广东正一工程咨询有限公司</w:t>
      </w:r>
      <w:r>
        <w:rPr/>
        <w:t>统一对外发布。</w:t>
      </w:r>
    </w:p>
    <w:p>
      <w:pPr>
        <w:ind w:firstLine="480"/>
      </w:pPr>
      <w:r>
        <w:rPr/>
        <w:t>（2）对</w:t>
      </w:r>
      <w:r>
        <w:rPr/>
        <w:t>广东正一工程咨询有限公司</w:t>
      </w:r>
      <w:r>
        <w:rPr/>
        <w:t>或投标人提供的要求保密的资料，不得摘记翻印和外传。</w:t>
      </w:r>
    </w:p>
    <w:p>
      <w:pPr>
        <w:ind w:firstLine="480"/>
      </w:pPr>
      <w:r>
        <w:rPr/>
        <w:t>（3）不得收受投标供应商或有关人员的任何礼物，不得串联鼓动其他人袒护某投标人。若与投标人存在利害关系，则应主动声明并回避。</w:t>
      </w:r>
    </w:p>
    <w:p>
      <w:pPr>
        <w:ind w:firstLine="480"/>
      </w:pPr>
      <w:r>
        <w:rPr/>
        <w:t>（4）全体评委应按照招标文件规定进行评标，一切认定事项应查有实据且不得弄虚作假。</w:t>
      </w:r>
    </w:p>
    <w:p>
      <w:pPr>
        <w:ind w:firstLine="480"/>
      </w:pPr>
      <w:r>
        <w:rPr/>
        <w:t>（5）评标委员会各成员应当独立对每个投标人的投标文件进行评价，并对评价意见承担个人责任。评审过程中，不得发表倾向性言论。</w:t>
      </w:r>
    </w:p>
    <w:p>
      <w:pPr>
        <w:ind w:firstLine="480"/>
      </w:pPr>
      <w:r>
        <w:rPr/>
        <w:t>※对违反评标纪律的评委，将取消其评委资格，对评标工作造成严重损失者将予以通报批评乃至追究法律责任。</w:t>
      </w:r>
    </w:p>
    <w:p>
      <w:r>
        <w:rPr>
          <w:b/>
          <w:sz w:val="24"/>
        </w:rPr>
        <w:t>4.有下列情形之一的，视为投标人串通投标，其投标无效；</w:t>
      </w:r>
    </w:p>
    <w:p>
      <w:pPr>
        <w:ind w:firstLine="480"/>
      </w:pPr>
      <w:r>
        <w:rPr/>
        <w:t>4.1不同投标人的投标文件由同一单位或者个人编制；</w:t>
      </w:r>
    </w:p>
    <w:p>
      <w:pPr>
        <w:ind w:firstLine="480"/>
      </w:pPr>
      <w:r>
        <w:rPr/>
        <w:t>4.2不同投标人委托同一单位或者个人办理投标事宜；</w:t>
      </w:r>
    </w:p>
    <w:p>
      <w:pPr>
        <w:ind w:firstLine="480"/>
      </w:pPr>
      <w:r>
        <w:rPr/>
        <w:t>4.3不同投标人的投标文件载明的项目管理成员或者联系人员为同一人；</w:t>
      </w:r>
    </w:p>
    <w:p>
      <w:pPr>
        <w:ind w:firstLine="480"/>
      </w:pPr>
      <w:r>
        <w:rPr/>
        <w:t>4.4不同投标人的投标文件异常一致或者投标报价呈规律性差异；</w:t>
      </w:r>
    </w:p>
    <w:p>
      <w:pPr>
        <w:ind w:firstLine="480"/>
      </w:pPr>
      <w:r>
        <w:rPr/>
        <w:t>4.5不同投标人的投标文件相互混装；</w:t>
      </w:r>
    </w:p>
    <w:p>
      <w:pPr>
        <w:ind w:firstLine="480"/>
      </w:pPr>
      <w:r>
        <w:rPr/>
        <w:t>4.6不同投标人的投标保证金或购买电子保函支付款为从同一单位或个人的账户转出；</w:t>
      </w:r>
    </w:p>
    <w:p>
      <w:pPr>
        <w:ind w:firstLine="480"/>
      </w:pPr>
      <w:r>
        <w:rPr/>
        <w:t>4.7投标人上传的电子投标文件使用该项目其他投标人的数字证书加密的或加盖该项目的其他投标人的电子印章的。</w:t>
      </w:r>
    </w:p>
    <w:p>
      <w:pPr>
        <w:ind w:firstLine="480"/>
      </w:pPr>
      <w:r>
        <w:rPr/>
        <w:t xml:space="preserve"> 说明：在评标过程中发现投标人有上述情形的，评标委员会应当认定其投标无效。同时，项目评审时被认定为串通投标的投标人不得参加该合同项下的采购活动。</w:t>
      </w:r>
    </w:p>
    <w:p>
      <w:r>
        <w:rPr>
          <w:b/>
          <w:sz w:val="24"/>
        </w:rPr>
        <w:t>5.投标无效的情形</w:t>
      </w:r>
    </w:p>
    <w:p>
      <w:pPr>
        <w:ind w:firstLine="480"/>
      </w:pPr>
      <w:r>
        <w:rPr/>
        <w:t>详见资格性审查、符合性审查和招标文件其他投标无效条款。</w:t>
      </w:r>
    </w:p>
    <w:p>
      <w:r>
        <w:rPr>
          <w:b/>
          <w:sz w:val="24"/>
        </w:rPr>
        <w:t>6.定标</w:t>
      </w:r>
    </w:p>
    <w:p>
      <w:pPr>
        <w:ind w:firstLine="480"/>
      </w:pPr>
      <w:r>
        <w:rPr/>
        <w:t>评标委员会按照招标文件确定的评标方法、步骤、标准，对投标文件进行评审。评标结束后，对投标人的评审名次进行排序，确定中标供应商或者推荐中标候选人。</w:t>
      </w:r>
    </w:p>
    <w:p>
      <w:r>
        <w:rPr>
          <w:b/>
          <w:sz w:val="24"/>
        </w:rPr>
        <w:t>7.价格修正</w:t>
      </w:r>
    </w:p>
    <w:p>
      <w:pPr>
        <w:ind w:firstLine="480"/>
      </w:pPr>
      <w:r>
        <w:rPr/>
        <w:t>对报价的计算错误按以下原则修正：</w:t>
      </w:r>
    </w:p>
    <w:p>
      <w:pPr>
        <w:ind w:firstLine="480"/>
      </w:pPr>
      <w:r>
        <w:rPr/>
        <w:t>（1）投标文件中开标一览表内容与投标文件中相应内容不一致的，以开标一览表为准；</w:t>
      </w:r>
    </w:p>
    <w:p>
      <w:pPr>
        <w:ind w:firstLine="480"/>
      </w:pPr>
      <w:r>
        <w:rPr/>
        <w:t>（2）大写金额和小写金额不一致的，以大写金额为准；</w:t>
      </w:r>
    </w:p>
    <w:p>
      <w:pPr>
        <w:ind w:firstLine="480"/>
      </w:pPr>
      <w:r>
        <w:rPr/>
        <w:t>（3）单价金额小数点或者百分比有明显错位的，以开标一览表的总价为准，并修改单价。</w:t>
      </w:r>
    </w:p>
    <w:p>
      <w:pPr>
        <w:ind w:firstLine="480"/>
      </w:pPr>
      <w:r>
        <w:rPr/>
        <w:t>（4）总价金额与按单价汇总金额不一致的，以单价金额计算结果为准。但是单价金额计算结果超过预算价的，对其按无效投标处理。</w:t>
      </w:r>
    </w:p>
    <w:p>
      <w:pPr>
        <w:ind w:firstLine="480"/>
      </w:pPr>
      <w:r>
        <w:rPr/>
        <w:t>（5）若投标客户端上传的电子报价数据与电子投标文件价格不一致的，以电子报价数据为准。</w:t>
      </w:r>
    </w:p>
    <w:p>
      <w:pPr>
        <w:ind w:firstLine="480"/>
      </w:pPr>
      <w:r>
        <w:rP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
        <w:rPr>
          <w:b/>
          <w:sz w:val="28"/>
        </w:rPr>
        <w:t>二.政府采购政策落实</w:t>
      </w:r>
    </w:p>
    <w:p>
      <w:r>
        <w:rPr>
          <w:b/>
          <w:sz w:val="24"/>
        </w:rPr>
        <w:t>1.节能、环保要求</w:t>
      </w:r>
    </w:p>
    <w:p>
      <w:pPr>
        <w:ind w:firstLine="480"/>
      </w:pPr>
      <w:r>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ind w:firstLine="480"/>
      </w:pPr>
      <w:r>
        <w:rPr/>
        <w:t>相关认证机构和获证产品信息以市场监管总局组织建立的节能产品、环境标志产品认证结果信息发布平台公布为准。</w:t>
      </w:r>
    </w:p>
    <w:p>
      <w:r>
        <w:rPr>
          <w:b/>
          <w:sz w:val="24"/>
        </w:rPr>
        <w:t>2.对小型、微型企业、监狱企业或残疾人福利性单位给予价格扣除</w:t>
      </w:r>
    </w:p>
    <w:p>
      <w:pPr>
        <w:ind w:firstLine="480"/>
      </w:pPr>
      <w:r>
        <w:rPr/>
        <w:t>依照《政府采购促进中小企业发展管理办法》、《支持监狱企业发展有关问题的通知》和《财政部 民政部</w:t>
        <w:tab/>
        <w:tab/>
        <w:t xml:space="preserve">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
        <w:rPr>
          <w:b/>
          <w:sz w:val="24"/>
        </w:rPr>
        <w:t>3.价格扣除相关要求</w:t>
      </w:r>
    </w:p>
    <w:p>
      <w:pPr>
        <w:ind w:firstLine="480"/>
      </w:pPr>
    </w:p>
    <w:p/>
    <w:p>
      <w:r>
        <w:rPr/>
        <w:t>采购包1（职业技能等级培训评价认定标准及配套新建专业实施项目课程开发服务采购）：</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r>
              <w:rPr/>
              <w:t>序号</w:t>
            </w:r>
          </w:p>
        </w:tc>
        <w:tc>
          <w:tcPr>
            <w:tcW w:type="dxa" w:w="2160"/>
          </w:tcPr>
          <w:p>
            <w:r>
              <w:rPr/>
              <w:t>情形</w:t>
            </w:r>
          </w:p>
        </w:tc>
        <w:tc>
          <w:tcPr>
            <w:tcW w:type="dxa" w:w="2160"/>
          </w:tcPr>
          <w:p>
            <w:r>
              <w:rPr/>
              <w:t>适用对象</w:t>
            </w:r>
          </w:p>
        </w:tc>
        <w:tc>
          <w:tcPr>
            <w:tcW w:type="dxa" w:w="1246"/>
          </w:tcPr>
          <w:p>
            <w:r>
              <w:rPr/>
              <w:t>价格扣除比例</w:t>
            </w:r>
          </w:p>
        </w:tc>
        <w:tc>
          <w:tcPr>
            <w:tcW w:type="dxa" w:w="2160"/>
          </w:tcPr>
          <w:p>
            <w:r>
              <w:rPr/>
              <w:t>计算公式</w:t>
            </w:r>
          </w:p>
        </w:tc>
      </w:tr>
      <w:tr>
        <w:tc>
          <w:tcPr>
            <w:tcW w:type="dxa" w:w="8307"/>
            <w:gridSpan w:val="5"/>
          </w:tcPr>
          <w:p>
            <w:pPr>
              <w:jc w:val="left"/>
            </w:pPr>
            <w:r>
              <w:rPr/>
              <w:t>注：（1）上述评标价仅用于计算价格分，成交金额以实际投标价为准。</w:t>
              <w:tab/>
              <w:tab/>
              <w:tab/>
              <w:tab/>
              <w:tab/>
              <w:t xml:space="preserve"> （2）组成联合体的大中型企业和其他自然人、法人或者其他组织、与小型、微型企业之间不得存在投资关系。</w:t>
            </w:r>
          </w:p>
        </w:tc>
      </w:tr>
    </w:tbl>
    <w:p>
      <w:r>
        <w:br/>
      </w:r>
      <w:r>
        <w:br/>
      </w:r>
    </w:p>
    <w:p/>
    <w:p>
      <w:pPr>
        <w:ind w:firstLine="480"/>
      </w:pPr>
      <w:r>
        <w:rPr/>
        <w:t>（1）所称小型和微型企业应当符合以下条件：</w:t>
      </w:r>
    </w:p>
    <w:p>
      <w:pPr>
        <w:ind w:firstLine="480"/>
      </w:pPr>
      <w:r>
        <w:rPr/>
        <w:t>在中华人民共和国境内依法设立，依据国务院批准的中小企业划分标准确定的小型企业和微型企业，但与大企业的负责人为同一人，或者与大企业存在直接控股、管理关系的除外。</w:t>
      </w:r>
    </w:p>
    <w:p>
      <w:pPr>
        <w:ind w:firstLine="480"/>
      </w:pPr>
      <w:r>
        <w:rPr/>
        <w:t>符合中小企业划分标准的个体工商户，在政府采购活动中视同中小企业。</w:t>
      </w:r>
    </w:p>
    <w:p>
      <w:pPr>
        <w:ind w:firstLine="480"/>
      </w:pPr>
      <w:r>
        <w:rPr/>
        <w:t>提供本企业（属于小微企业）制造的货物或者提供其他小型或微型企业制造的货物/提供本企业（属于小微企业）承接的服务。</w:t>
      </w:r>
    </w:p>
    <w:p>
      <w:pPr>
        <w:ind w:firstLine="480"/>
      </w:pPr>
      <w:r>
        <w:rPr/>
        <w:t>（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ind w:firstLine="480"/>
      </w:pPr>
      <w:r>
        <w:rPr/>
        <w:t>说明：投标人应当对其出具的《中小企业声明函》真实性负责，投标人出具的《中小企业声明函》内容不实的，属于提供虚假材料谋取中标。</w:t>
      </w:r>
    </w:p>
    <w:p>
      <w:pPr>
        <w:ind w:firstLine="480"/>
      </w:pPr>
      <w:r>
        <w:rPr/>
        <w:t>（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r>
        <w:rPr>
          <w:b/>
          <w:sz w:val="28"/>
        </w:rPr>
        <w:t>三、评审程序</w:t>
      </w:r>
    </w:p>
    <w:p>
      <w:r>
        <w:rPr>
          <w:b/>
          <w:sz w:val="24"/>
        </w:rPr>
        <w:t>1.资格性审查和符合性审查</w:t>
      </w:r>
    </w:p>
    <w:p>
      <w:pPr>
        <w:ind w:firstLine="480"/>
      </w:pPr>
      <w:r>
        <w:rPr/>
        <w:t>资格性审查。公开招标采购项目开标结束后，采购人或采购代理机构应当依法对投标人的资格进行审查，以确定投标人是否具备投标资格。（详见后附表一资格性审查表）</w:t>
      </w:r>
    </w:p>
    <w:p>
      <w:pPr>
        <w:ind w:firstLine="480"/>
      </w:pPr>
      <w:r>
        <w:rPr/>
        <w:t>符合性审查。评标委员会依据招标文件的规定，从投标文件的有效性、完整性和对招标文件的响应程度进行审查，以确定是否对招标文件的实质性要求作出响应。（详见后附表二符合性审查表）</w:t>
      </w:r>
    </w:p>
    <w:p>
      <w:pPr>
        <w:ind w:firstLine="480"/>
      </w:pPr>
      <w:r>
        <w:rPr/>
        <w:t>资格性审查和符合性审查中凡有其中任意一项未通过的，评审结果为未通过，未通过资格性审查、符合性审查的投标人按无效投标处理。</w:t>
      </w:r>
    </w:p>
    <w:p>
      <w:pPr>
        <w:ind w:firstLine="480"/>
      </w:pPr>
      <w:r>
        <w:rPr/>
        <w:t>对各投标人进行资格审查和符合性审查过程中，对初步被认定为无效投标者，由评标委员会组长或采购人代表将集体意见及时告知投标当事人。</w:t>
      </w:r>
    </w:p>
    <w:p>
      <w:pPr>
        <w:ind w:firstLine="480"/>
      </w:pPr>
      <w:r>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80"/>
      </w:pPr>
      <w:r>
        <w:rPr/>
        <w:t>合格投标人不足3家的，不得评标。</w:t>
      </w:r>
    </w:p>
    <w:p>
      <w:pPr>
        <w:ind w:firstLine="480"/>
      </w:pPr>
      <w:r>
        <w:rPr/>
        <w:t>表一资格性审查表：</w:t>
      </w:r>
    </w:p>
    <w:p>
      <w:pPr>
        <w:ind w:firstLine="480"/>
      </w:pPr>
    </w:p>
    <w:p/>
    <w:p>
      <w:r>
        <w:rPr/>
        <w:t>采购包1（职业技能等级培训评价认定标准及配套新建专业实施项目课程开发服务采购）：</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r>
              <w:rPr/>
              <w:t>序号</w:t>
            </w:r>
          </w:p>
        </w:tc>
        <w:tc>
          <w:tcPr>
            <w:tcW w:type="dxa" w:w="7416"/>
            <w:gridSpan w:val="2"/>
          </w:tcPr>
          <w:p>
            <w:r>
              <w:rPr/>
              <w:t>资格审查内容</w:t>
            </w:r>
          </w:p>
        </w:tc>
      </w:tr>
      <w:tr>
        <w:tc>
          <w:tcPr>
            <w:tcW w:type="dxa" w:w="890"/>
          </w:tcPr>
          <w:p>
            <w:r>
              <w:rPr/>
              <w:t>1</w:t>
            </w:r>
          </w:p>
        </w:tc>
        <w:tc>
          <w:tcPr>
            <w:tcW w:type="dxa" w:w="3178"/>
          </w:tcPr>
          <w:p>
            <w:r>
              <w:rPr/>
              <w:t>具有独立承担民事责任的能力</w:t>
            </w:r>
          </w:p>
        </w:tc>
        <w:tc>
          <w:tcPr>
            <w:tcW w:type="dxa" w:w="4238"/>
          </w:tcPr>
          <w:p>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r>
              <w:rPr/>
              <w:t>2</w:t>
            </w:r>
          </w:p>
        </w:tc>
        <w:tc>
          <w:tcPr>
            <w:tcW w:type="dxa" w:w="3178"/>
          </w:tcPr>
          <w:p>
            <w:r>
              <w:rPr/>
              <w:t>有依法缴纳税收和社会保障资金的良好记录</w:t>
            </w:r>
          </w:p>
        </w:tc>
        <w:tc>
          <w:tcPr>
            <w:tcW w:type="dxa" w:w="4238"/>
          </w:tcPr>
          <w:p>
            <w:r>
              <w:rPr/>
              <w:t>投标文件中提供《资格条件承诺函》。</w:t>
            </w:r>
          </w:p>
        </w:tc>
      </w:tr>
      <w:tr>
        <w:tc>
          <w:tcPr>
            <w:tcW w:type="dxa" w:w="890"/>
          </w:tcPr>
          <w:p>
            <w:r>
              <w:rPr/>
              <w:t>3</w:t>
            </w:r>
          </w:p>
        </w:tc>
        <w:tc>
          <w:tcPr>
            <w:tcW w:type="dxa" w:w="3178"/>
          </w:tcPr>
          <w:p>
            <w:r>
              <w:rPr/>
              <w:t>具有良好的商业信誉和健全的财务会计制度</w:t>
            </w:r>
          </w:p>
        </w:tc>
        <w:tc>
          <w:tcPr>
            <w:tcW w:type="dxa" w:w="4238"/>
          </w:tcPr>
          <w:p>
            <w:r>
              <w:rPr/>
              <w:t>投标文件中提供《资格条件承诺函》。</w:t>
            </w:r>
          </w:p>
        </w:tc>
      </w:tr>
      <w:tr>
        <w:tc>
          <w:tcPr>
            <w:tcW w:type="dxa" w:w="890"/>
          </w:tcPr>
          <w:p>
            <w:r>
              <w:rPr/>
              <w:t>4</w:t>
            </w:r>
          </w:p>
        </w:tc>
        <w:tc>
          <w:tcPr>
            <w:tcW w:type="dxa" w:w="3178"/>
          </w:tcPr>
          <w:p>
            <w:r>
              <w:rPr/>
              <w:t>履行合同所必需的设备和专业技术能力</w:t>
            </w:r>
          </w:p>
        </w:tc>
        <w:tc>
          <w:tcPr>
            <w:tcW w:type="dxa" w:w="4238"/>
          </w:tcPr>
          <w:p>
            <w:r>
              <w:rPr/>
              <w:t>投标文件中提供《资格条件承诺函》。</w:t>
            </w:r>
          </w:p>
        </w:tc>
      </w:tr>
      <w:tr>
        <w:tc>
          <w:tcPr>
            <w:tcW w:type="dxa" w:w="890"/>
          </w:tcPr>
          <w:p>
            <w:r>
              <w:rPr/>
              <w:t>5</w:t>
            </w:r>
          </w:p>
        </w:tc>
        <w:tc>
          <w:tcPr>
            <w:tcW w:type="dxa" w:w="3178"/>
          </w:tcPr>
          <w:p>
            <w:r>
              <w:rPr/>
              <w:t>参加采购活动前3年内，在经营活动中没有重大违法记录</w:t>
            </w:r>
          </w:p>
        </w:tc>
        <w:tc>
          <w:tcPr>
            <w:tcW w:type="dxa" w:w="4238"/>
          </w:tcPr>
          <w:p>
            <w:r>
              <w:rPr/>
              <w:t>参照投标（报价）函相关承诺格式内容。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r>
              <w:rPr/>
              <w:t>6</w:t>
            </w:r>
          </w:p>
        </w:tc>
        <w:tc>
          <w:tcPr>
            <w:tcW w:type="dxa" w:w="3178"/>
          </w:tcPr>
          <w:p>
            <w:r>
              <w:rPr/>
              <w:t>信用记录</w:t>
            </w:r>
          </w:p>
        </w:tc>
        <w:tc>
          <w:tcPr>
            <w:tcW w:type="dxa" w:w="4238"/>
          </w:tcPr>
          <w:p>
            <w:r>
              <w:rPr/>
              <w:t>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tc>
          <w:tcPr>
            <w:tcW w:type="dxa" w:w="890"/>
          </w:tcPr>
          <w:p>
            <w:r>
              <w:rPr/>
              <w:t>7</w:t>
            </w:r>
          </w:p>
        </w:tc>
        <w:tc>
          <w:tcPr>
            <w:tcW w:type="dxa" w:w="3178"/>
          </w:tcPr>
          <w:p>
            <w:r>
              <w:rPr/>
              <w:t>供应商必须符合法律、行政法规规定的其他条件</w:t>
            </w:r>
          </w:p>
        </w:tc>
        <w:tc>
          <w:tcPr>
            <w:tcW w:type="dxa" w:w="4238"/>
          </w:tcPr>
          <w:p>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投标（报价） 函相关承诺要求内容。</w:t>
            </w:r>
          </w:p>
        </w:tc>
      </w:tr>
      <w:tr>
        <w:tc>
          <w:tcPr>
            <w:tcW w:type="dxa" w:w="890"/>
          </w:tcPr>
          <w:p>
            <w:r>
              <w:rPr/>
              <w:t>8</w:t>
            </w:r>
          </w:p>
        </w:tc>
        <w:tc>
          <w:tcPr>
            <w:tcW w:type="dxa" w:w="3178"/>
          </w:tcPr>
          <w:p>
            <w:r>
              <w:rPr/>
              <w:t>非专门面向中小企业采购</w:t>
            </w:r>
          </w:p>
        </w:tc>
        <w:tc>
          <w:tcPr>
            <w:tcW w:type="dxa" w:w="4238"/>
          </w:tcPr>
          <w:p>
            <w:r>
              <w:rPr/>
              <w:t>本项目非专门面向中小企业采购的项目。</w:t>
            </w:r>
          </w:p>
        </w:tc>
      </w:tr>
    </w:tbl>
    <w:p/>
    <w:p>
      <w:pPr>
        <w:ind w:firstLine="480"/>
      </w:pPr>
      <w:r>
        <w:rPr/>
        <w:t>表二符合性审查表：</w:t>
      </w:r>
    </w:p>
    <w:p>
      <w:pPr>
        <w:ind w:firstLine="480"/>
      </w:pPr>
    </w:p>
    <w:p/>
    <w:p>
      <w:r>
        <w:rPr/>
        <w:t>采购包1（职业技能等级培训评价认定标准及配套新建专业实施项目课程开发服务采购）：</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r>
              <w:rPr/>
              <w:t>序号</w:t>
            </w:r>
          </w:p>
        </w:tc>
        <w:tc>
          <w:tcPr>
            <w:tcW w:type="dxa" w:w="3178"/>
          </w:tcPr>
          <w:p>
            <w:r>
              <w:rPr/>
              <w:t>评审点要求概况</w:t>
            </w:r>
          </w:p>
        </w:tc>
        <w:tc>
          <w:tcPr>
            <w:tcW w:type="dxa" w:w="4238"/>
          </w:tcPr>
          <w:p>
            <w:r>
              <w:rPr/>
              <w:t>评审点具体描述</w:t>
            </w:r>
          </w:p>
        </w:tc>
      </w:tr>
      <w:tr>
        <w:tc>
          <w:tcPr>
            <w:tcW w:type="dxa" w:w="890"/>
          </w:tcPr>
          <w:p>
            <w:r>
              <w:rPr/>
              <w:t>1</w:t>
            </w:r>
          </w:p>
        </w:tc>
        <w:tc>
          <w:tcPr>
            <w:tcW w:type="dxa" w:w="3178"/>
          </w:tcPr>
          <w:p>
            <w:r>
              <w:rPr/>
              <w:t>法定代表人资格证明书及法定代表人授权委托书</w:t>
            </w:r>
          </w:p>
        </w:tc>
        <w:tc>
          <w:tcPr>
            <w:tcW w:type="dxa" w:w="4238"/>
          </w:tcPr>
          <w:p>
            <w:r>
              <w:rPr/>
              <w:t>投标文件提供法定代表人资格证明书及法定代表人授权委托书有效</w:t>
            </w:r>
          </w:p>
        </w:tc>
      </w:tr>
      <w:tr>
        <w:tc>
          <w:tcPr>
            <w:tcW w:type="dxa" w:w="890"/>
          </w:tcPr>
          <w:p>
            <w:r>
              <w:rPr/>
              <w:t>2</w:t>
            </w:r>
          </w:p>
        </w:tc>
        <w:tc>
          <w:tcPr>
            <w:tcW w:type="dxa" w:w="3178"/>
          </w:tcPr>
          <w:p>
            <w:r>
              <w:rPr/>
              <w:t>投标有效期</w:t>
            </w:r>
          </w:p>
        </w:tc>
        <w:tc>
          <w:tcPr>
            <w:tcW w:type="dxa" w:w="4238"/>
          </w:tcPr>
          <w:p>
            <w:r>
              <w:rPr/>
              <w:t>投标有效期是否符合要求</w:t>
            </w:r>
          </w:p>
        </w:tc>
      </w:tr>
      <w:tr>
        <w:tc>
          <w:tcPr>
            <w:tcW w:type="dxa" w:w="890"/>
          </w:tcPr>
          <w:p>
            <w:r>
              <w:rPr/>
              <w:t>3</w:t>
            </w:r>
          </w:p>
        </w:tc>
        <w:tc>
          <w:tcPr>
            <w:tcW w:type="dxa" w:w="3178"/>
          </w:tcPr>
          <w:p>
            <w:r>
              <w:rPr/>
              <w:t>投标文件的签署</w:t>
            </w:r>
          </w:p>
        </w:tc>
        <w:tc>
          <w:tcPr>
            <w:tcW w:type="dxa" w:w="4238"/>
          </w:tcPr>
          <w:p>
            <w:r>
              <w:rPr/>
              <w:t>投标文件符合招标文件的式样和签署要求</w:t>
            </w:r>
          </w:p>
        </w:tc>
      </w:tr>
      <w:tr>
        <w:tc>
          <w:tcPr>
            <w:tcW w:type="dxa" w:w="890"/>
          </w:tcPr>
          <w:p>
            <w:r>
              <w:rPr/>
              <w:t>4</w:t>
            </w:r>
          </w:p>
        </w:tc>
        <w:tc>
          <w:tcPr>
            <w:tcW w:type="dxa" w:w="3178"/>
          </w:tcPr>
          <w:p>
            <w:r>
              <w:rPr/>
              <w:t>投标报价</w:t>
            </w:r>
          </w:p>
        </w:tc>
        <w:tc>
          <w:tcPr>
            <w:tcW w:type="dxa" w:w="4238"/>
          </w:tcPr>
          <w:p>
            <w:r>
              <w:rPr/>
              <w:t>投标报价是固定唯一价且未超过采购预算</w:t>
            </w:r>
          </w:p>
        </w:tc>
      </w:tr>
      <w:tr>
        <w:tc>
          <w:tcPr>
            <w:tcW w:type="dxa" w:w="890"/>
          </w:tcPr>
          <w:p>
            <w:r>
              <w:rPr/>
              <w:t>5</w:t>
            </w:r>
          </w:p>
        </w:tc>
        <w:tc>
          <w:tcPr>
            <w:tcW w:type="dxa" w:w="3178"/>
          </w:tcPr>
          <w:p>
            <w:r>
              <w:rPr/>
              <w:t>报价合理性</w:t>
            </w:r>
          </w:p>
        </w:tc>
        <w:tc>
          <w:tcPr>
            <w:tcW w:type="dxa" w:w="4238"/>
          </w:tcPr>
          <w:p>
            <w:r>
              <w:rPr/>
              <w:t>不存在低于成本价投标或投标报价明显不合理而投标人不能合理说明的情况</w:t>
            </w:r>
          </w:p>
        </w:tc>
      </w:tr>
      <w:tr>
        <w:tc>
          <w:tcPr>
            <w:tcW w:type="dxa" w:w="890"/>
          </w:tcPr>
          <w:p>
            <w:r>
              <w:rPr/>
              <w:t>6</w:t>
            </w:r>
          </w:p>
        </w:tc>
        <w:tc>
          <w:tcPr>
            <w:tcW w:type="dxa" w:w="3178"/>
          </w:tcPr>
          <w:p>
            <w:r>
              <w:rPr/>
              <w:t>其他无效响应的情形</w:t>
            </w:r>
          </w:p>
        </w:tc>
        <w:tc>
          <w:tcPr>
            <w:tcW w:type="dxa" w:w="4238"/>
          </w:tcPr>
          <w:p>
            <w:r>
              <w:rPr/>
              <w:t>投标文件实质性响应招标文件，或无其他未实质性响应招标文件要求，或无经评委认定为无效标的</w:t>
            </w:r>
          </w:p>
        </w:tc>
      </w:tr>
    </w:tbl>
    <w:p/>
    <w:p>
      <w:r>
        <w:rPr>
          <w:b/>
          <w:sz w:val="24"/>
        </w:rPr>
        <w:t>2.投标文件澄清</w:t>
      </w:r>
    </w:p>
    <w:p>
      <w:pPr>
        <w:ind w:firstLine="480"/>
      </w:pPr>
      <w:r>
        <w:rPr/>
        <w:t>2.1对于投标文件中含义不明确、同类问题表述不一致或者有明显文字和计算错误的内容，评标委员会可在评审过程中发起在线澄清，要求投标人针对价格或内容做出必要的澄清、说明或补正。代理机构可根据开标环节记录的授权代表人联系方式发送短信提醒或电话告知。</w:t>
      </w:r>
    </w:p>
    <w:p>
      <w:pPr>
        <w:ind w:firstLine="480"/>
      </w:pPr>
      <w:r>
        <w:rPr/>
        <w:t>投标人需登录广东政府采购智慧云平台项目采购系统的等候大厅，在规定时间内完成澄清（响应），并加盖电子印章。</w:t>
      </w:r>
    </w:p>
    <w:p>
      <w:pPr>
        <w:ind w:firstLine="480"/>
      </w:pPr>
      <w:r>
        <w:rPr/>
        <w:t>若因投标人联系方式错误未接收短信、未接听电话或超时未进行澄清（响应）造成的不利后果由供应商自行承担。投标人的澄清、说明或者补正不得超出投标文件的范围或者改变投标文件的实质性内容。</w:t>
      </w:r>
    </w:p>
    <w:p>
      <w:pPr>
        <w:ind w:firstLine="480"/>
      </w:pPr>
      <w:r>
        <w:rPr/>
        <w:t>2.2评标委员会不接受投标人主动提出的澄清、说明或补正。</w:t>
      </w:r>
    </w:p>
    <w:p>
      <w:pPr>
        <w:ind w:firstLine="480"/>
      </w:pPr>
      <w:r>
        <w:rPr/>
        <w:t>2.3评标委员会对投标人提交的澄清、说明或补正有疑问的，可以要求投标人进一步澄清、说明或补正。</w:t>
      </w:r>
    </w:p>
    <w:p>
      <w:r>
        <w:rPr>
          <w:b/>
          <w:sz w:val="24"/>
        </w:rPr>
        <w:t>3.详细评审</w:t>
      </w:r>
    </w:p>
    <w:p>
      <w:pPr>
        <w:ind w:firstLine="480"/>
      </w:pPr>
    </w:p>
    <w:p/>
    <w:p/>
    <w:p>
      <w:r>
        <w:rPr/>
        <w:t>采购包1(职业技能等级培训评价认定标准及配套新建专业实施项目课程开发服务采购):</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jc w:val="center"/>
            </w:pPr>
            <w:r>
              <w:rPr/>
              <w:t>评审因素</w:t>
            </w:r>
          </w:p>
        </w:tc>
        <w:tc>
          <w:tcPr>
            <w:tcW w:type="dxa" w:w="7383"/>
            <w:gridSpan w:val="2"/>
          </w:tcPr>
          <w:p>
            <w:pPr>
              <w:jc w:val="center"/>
            </w:pPr>
            <w:r>
              <w:rPr/>
              <w:t>评审标准</w:t>
            </w:r>
          </w:p>
        </w:tc>
      </w:tr>
      <w:tr>
        <w:tc>
          <w:tcPr>
            <w:tcW w:type="dxa" w:w="922"/>
            <w:gridSpan w:val="2"/>
          </w:tcPr>
          <w:p>
            <w:pPr>
              <w:jc w:val="center"/>
            </w:pPr>
            <w:r>
              <w:rPr/>
              <w:t>分值构成</w:t>
            </w:r>
          </w:p>
        </w:tc>
        <w:tc>
          <w:tcPr>
            <w:tcW w:type="dxa" w:w="7383"/>
            <w:gridSpan w:val="2"/>
          </w:tcPr>
          <w:p>
            <w:r>
              <w:rPr/>
              <w:t>商务部分40.0分</w:t>
            </w:r>
          </w:p>
          <w:p>
            <w:r>
              <w:rPr/>
              <w:t>技术部分45.0分</w:t>
            </w:r>
          </w:p>
          <w:p>
            <w:r>
              <w:rPr/>
              <w:t>报价得分15.0分</w:t>
            </w:r>
          </w:p>
        </w:tc>
      </w:tr>
      <w:tr>
        <w:tc>
          <w:tcPr>
            <w:tcW w:type="dxa" w:w="922"/>
            <w:gridSpan w:val="2"/>
            <w:vMerge w:val="restart"/>
          </w:tcPr>
          <w:p>
            <w:pPr>
              <w:jc w:val="center"/>
            </w:pPr>
            <w:r>
              <w:rPr/>
              <w:t>技术部分</w:t>
            </w:r>
          </w:p>
        </w:tc>
        <w:tc>
          <w:tcPr>
            <w:tcW w:type="dxa" w:w="2307"/>
          </w:tcPr>
          <w:p>
            <w:pPr>
              <w:jc w:val="left"/>
            </w:pPr>
            <w:r>
              <w:rPr/>
              <w:t>项目理解程度 (7.0分)</w:t>
            </w:r>
          </w:p>
        </w:tc>
        <w:tc>
          <w:tcPr>
            <w:tcW w:type="dxa" w:w="5076"/>
          </w:tcPr>
          <w:p>
            <w:pPr>
              <w:jc w:val="left"/>
            </w:pPr>
            <w:r>
              <w:rPr/>
              <w:t>对该项目内容理解程度根据投标人对本开发项目人才培训适用性，采购人实际情况、培训课程资源要求及服务范围熟悉程度的理解，可从珠海市产业发展情况、人才需求状况、人才培训与评价资源建设需求、专业方向选择等方面进行阐述： 对项目理解全面、深入、清晰，认识准确，对本区域职业技能提升及广泛使用的适用性最佳，得5-7分；对项目理解较为全面、清晰，认识基本准确，对本区域职业技能提升及广泛使用的适用性一般，得2-4分；对项目理解不够全面、清晰，认识不够准确，得1分；对项目理解不全面，认识模糊，不得分。</w:t>
            </w:r>
          </w:p>
        </w:tc>
      </w:tr>
      <w:tr>
        <w:tc>
          <w:tcPr>
            <w:tcW w:type="dxa" w:w="922"/>
            <w:gridSpan w:val="2"/>
            <w:vMerge/>
          </w:tcPr>
          <w:p/>
        </w:tc>
        <w:tc>
          <w:tcPr>
            <w:tcW w:type="dxa" w:w="2307"/>
          </w:tcPr>
          <w:p>
            <w:pPr>
              <w:jc w:val="left"/>
            </w:pPr>
            <w:r>
              <w:rPr/>
              <w:t>项目实施计划 (7.0分)</w:t>
            </w:r>
          </w:p>
        </w:tc>
        <w:tc>
          <w:tcPr>
            <w:tcW w:type="dxa" w:w="5076"/>
          </w:tcPr>
          <w:p>
            <w:pPr>
              <w:jc w:val="left"/>
            </w:pPr>
            <w:r>
              <w:rPr/>
              <w:t>本项目实施内容包括市场调研分析、评价规范开发、考核题库开发、培训教学资源开发等内容。 项目实施计划详细具体，内容与深度符合招标文件要求，对项目理解和把握准确，得5-7分； 项目实施计划完整，内容与深度较符合招标文件要求，对项目理解和把握较准确，得2-4分； 项目实施计划简单，内容与深度基本符合招标文件要求，对项目理解和把握基本准确，得1分； 项目实施计划简单，内容与深度基本不符合招标文件要求，对项目理解和把握不准确，不提供实施计划不得分。</w:t>
            </w:r>
          </w:p>
        </w:tc>
      </w:tr>
      <w:tr>
        <w:tc>
          <w:tcPr>
            <w:tcW w:type="dxa" w:w="922"/>
            <w:gridSpan w:val="2"/>
            <w:vMerge/>
          </w:tcPr>
          <w:p/>
        </w:tc>
        <w:tc>
          <w:tcPr>
            <w:tcW w:type="dxa" w:w="2307"/>
          </w:tcPr>
          <w:p>
            <w:pPr>
              <w:jc w:val="left"/>
            </w:pPr>
            <w:r>
              <w:rPr/>
              <w:t>项目应用与运营服务 (15.0分)</w:t>
            </w:r>
          </w:p>
        </w:tc>
        <w:tc>
          <w:tcPr>
            <w:tcW w:type="dxa" w:w="5076"/>
          </w:tcPr>
          <w:p>
            <w:pPr>
              <w:jc w:val="left"/>
            </w:pPr>
            <w:r>
              <w:rPr/>
              <w:t>本项目应用与运营服务要求参照“项目服务内容-课程包应用和运营要求”，主要包括但不限于：课程资源的有效利用、标准和题库等审批备案、“产教评”技能生态链打造；技术团队驻派情况，工程师的人数和职称情况；课程包应用和运营绩效评估，包括但不限于申报省级备案，培训产业人数，师资培养人数，评价认定人数，竞赛活动承办次数，服务企业培训课程需求的二次开发等；服务承诺及违约责任等。 项目应用与运营服务方案详细具体，内容阐述符合度高，可行性高得10-15分； 项目应用与运营服务较详细具体，可行性较科学得5-9分； 项目应用与运营服务，可行性一般得1-4分； 没有提供项目应用与运营服务方案不得分。</w:t>
            </w:r>
          </w:p>
        </w:tc>
      </w:tr>
      <w:tr>
        <w:tc>
          <w:tcPr>
            <w:tcW w:type="dxa" w:w="922"/>
            <w:gridSpan w:val="2"/>
            <w:vMerge/>
          </w:tcPr>
          <w:p/>
        </w:tc>
        <w:tc>
          <w:tcPr>
            <w:tcW w:type="dxa" w:w="2307"/>
          </w:tcPr>
          <w:p>
            <w:pPr>
              <w:jc w:val="left"/>
            </w:pPr>
            <w:r>
              <w:rPr/>
              <w:t>技术参数偏离情况 (12.0分)</w:t>
            </w:r>
          </w:p>
        </w:tc>
        <w:tc>
          <w:tcPr>
            <w:tcW w:type="dxa" w:w="5076"/>
          </w:tcPr>
          <w:p>
            <w:pPr>
              <w:jc w:val="left"/>
            </w:pPr>
            <w:r>
              <w:rPr/>
              <w:t>根据技术需求参数响应情况进行打分，各项技术参数指标及要求全部满足的得12分。带“▲”指标项为重要参数，每负偏离一项扣2分；一般参数，每负偏离一项扣1分，扣完为止。</w:t>
            </w:r>
          </w:p>
        </w:tc>
      </w:tr>
      <w:tr>
        <w:tc>
          <w:tcPr>
            <w:tcW w:type="dxa" w:w="922"/>
            <w:gridSpan w:val="2"/>
            <w:vMerge/>
          </w:tcPr>
          <w:p/>
        </w:tc>
        <w:tc>
          <w:tcPr>
            <w:tcW w:type="dxa" w:w="2307"/>
          </w:tcPr>
          <w:p>
            <w:pPr>
              <w:jc w:val="left"/>
            </w:pPr>
            <w:r>
              <w:rPr/>
              <w:t>案例演示 (4.0分)</w:t>
            </w:r>
          </w:p>
        </w:tc>
        <w:tc>
          <w:tcPr>
            <w:tcW w:type="dxa" w:w="5076"/>
          </w:tcPr>
          <w:p>
            <w:pPr>
              <w:jc w:val="left"/>
            </w:pPr>
            <w:r>
              <w:rPr/>
              <w:t>演示项目： 1.需在现场展示参与起草的国家职业技能标准文稿，内容包括：职业概况、基本要求、工作要求（区分各等级）、权重表等主要部分，符合国家职业技能标准编制技术要求。 2.需在现场提供开发完成的案例题库展示，内容包括理论题库、理论鉴定要素细目表、组卷计划，及实操试题、操作技能考核内容结构表、技能考场、考生准备通知单和评分记录表。 每项演示2分，满分4分。不提供演示或演示内容不符合要求不得分。</w:t>
            </w:r>
          </w:p>
        </w:tc>
      </w:tr>
      <w:tr>
        <w:tc>
          <w:tcPr>
            <w:tcW w:type="dxa" w:w="922"/>
            <w:gridSpan w:val="2"/>
            <w:vMerge w:val="restart"/>
          </w:tcPr>
          <w:p>
            <w:pPr>
              <w:jc w:val="center"/>
            </w:pPr>
            <w:r>
              <w:rPr/>
              <w:t>商务部分</w:t>
            </w:r>
          </w:p>
        </w:tc>
        <w:tc>
          <w:tcPr>
            <w:tcW w:type="dxa" w:w="2307"/>
          </w:tcPr>
          <w:p>
            <w:pPr>
              <w:jc w:val="left"/>
            </w:pPr>
            <w:r>
              <w:rPr/>
              <w:t>资质与实力 (10.0分)</w:t>
            </w:r>
          </w:p>
        </w:tc>
        <w:tc>
          <w:tcPr>
            <w:tcW w:type="dxa" w:w="5076"/>
          </w:tcPr>
          <w:p>
            <w:pPr>
              <w:jc w:val="left"/>
            </w:pPr>
            <w:r>
              <w:rPr/>
              <w:t>一、企业项目开发类资质： 1.信息系统安全集成服务资质一级证书； 2.软件安全开发服务资质一级证书； 3.出版物经营许可证 以上3个证书，每提供一个得2分，满分6分。 二、管理体系认证： 1.职业健康安全管理体系认证； 2.信息安全管理体系认证； 3.信息技术服务管理体系认证社会； 4.责任体系认证； 以上4个证书，每提供1个得1分，满分4分。 【注：需提供有效期内的证书复印件，原件备查，其中管理体系认证证书还须同时提供在全国认证认可信息公共服务平台（http://cx.cnca.cn/）对管理体系认证证书的信息查询截图作为评审依据，已失效或撤销或暂停的不得分】</w:t>
            </w:r>
          </w:p>
        </w:tc>
      </w:tr>
      <w:tr>
        <w:tc>
          <w:tcPr>
            <w:tcW w:type="dxa" w:w="922"/>
            <w:gridSpan w:val="2"/>
            <w:vMerge/>
          </w:tcPr>
          <w:p/>
        </w:tc>
        <w:tc>
          <w:tcPr>
            <w:tcW w:type="dxa" w:w="2307"/>
          </w:tcPr>
          <w:p>
            <w:pPr>
              <w:jc w:val="left"/>
            </w:pPr>
            <w:r>
              <w:rPr/>
              <w:t>投标人产教评经验证明 (8.0分)</w:t>
            </w:r>
          </w:p>
        </w:tc>
        <w:tc>
          <w:tcPr>
            <w:tcW w:type="dxa" w:w="5076"/>
          </w:tcPr>
          <w:p>
            <w:pPr>
              <w:jc w:val="left"/>
            </w:pPr>
            <w:r>
              <w:rPr/>
              <w:t>1.投标人为“产教评”产业技能生态链链主单位，具有打造以职业技能等级评价为纽带的“产教评”融合发展的产业技能生态链经验，得2分。 2.投标人为第三方社会培训评价组织机构，具有题库开发、送审、评价等经验，得2分。 3.投标人具有企业自主职业技能等级认定工作经验，为市级企业职业技能等级认定单位得1分；为省级或以上企业职业技能等级认定单位得2分。 4.投标人具有产教融合、人才培养经验，参与过市级产业就业培训基地或新技能学院建设的得1分；参与过省级或以上产业就业培训基地或新技能学院建设的得2分。 注：上述经验，需在投标文件中提供证明材料,1、2、3项需提供政府发文或公告；4项需提供项目合作协议。满分8分。提供证明材料不符或不提供不得分。</w:t>
            </w:r>
          </w:p>
        </w:tc>
      </w:tr>
      <w:tr>
        <w:tc>
          <w:tcPr>
            <w:tcW w:type="dxa" w:w="922"/>
            <w:gridSpan w:val="2"/>
            <w:vMerge/>
          </w:tcPr>
          <w:p/>
        </w:tc>
        <w:tc>
          <w:tcPr>
            <w:tcW w:type="dxa" w:w="2307"/>
          </w:tcPr>
          <w:p>
            <w:pPr>
              <w:jc w:val="left"/>
            </w:pPr>
            <w:r>
              <w:rPr/>
              <w:t>投标人近三年同类业绩（以合同签订时间为准，截止日为本项目招标公告发布之日） (6.0分)</w:t>
            </w:r>
          </w:p>
        </w:tc>
        <w:tc>
          <w:tcPr>
            <w:tcW w:type="dxa" w:w="5076"/>
          </w:tcPr>
          <w:p>
            <w:pPr>
              <w:jc w:val="left"/>
            </w:pPr>
            <w:r>
              <w:rPr/>
              <w:t>提供4个或以上课程资源开发类业绩得6分，提供3个得4分，提供2个得2分，提供1个得1分，未提供的不得分。 投标人必须在投标文件中提供每一个项目的合同（合同签字盖章页、合同采购内容页及合同金额页等）或中标通知书扫描件，原件备查，否则不得分。</w:t>
            </w:r>
          </w:p>
        </w:tc>
      </w:tr>
      <w:tr>
        <w:tc>
          <w:tcPr>
            <w:tcW w:type="dxa" w:w="922"/>
            <w:gridSpan w:val="2"/>
            <w:vMerge/>
          </w:tcPr>
          <w:p/>
        </w:tc>
        <w:tc>
          <w:tcPr>
            <w:tcW w:type="dxa" w:w="2307"/>
          </w:tcPr>
          <w:p>
            <w:pPr>
              <w:jc w:val="left"/>
            </w:pPr>
            <w:r>
              <w:rPr/>
              <w:t>拟安排的项目负责人情况 (6.0分)</w:t>
            </w:r>
          </w:p>
        </w:tc>
        <w:tc>
          <w:tcPr>
            <w:tcW w:type="dxa" w:w="5076"/>
          </w:tcPr>
          <w:p>
            <w:pPr>
              <w:jc w:val="left"/>
            </w:pPr>
            <w:r>
              <w:rPr/>
              <w:t>须为本项目配备一名项目实施总负责人，该负责人具有计算机相关高级职称证书的得2分，具有信息系统高级项目经理证书得2分，具有PMP证书得2分，满分得6分。 证明材料： 投标人须在投标文件中提供上述人员的相关证书扫描件及投标人为其缴交近三个月社保（提供由社保部门出具的证明材料扫描件，如社保材料因社保部门原因暂时无法取得，则可以往前顺延一个月，但须提供社保部门出具的相关有效证明材料），不提供的不得分。</w:t>
            </w:r>
          </w:p>
        </w:tc>
      </w:tr>
      <w:tr>
        <w:tc>
          <w:tcPr>
            <w:tcW w:type="dxa" w:w="922"/>
            <w:gridSpan w:val="2"/>
            <w:vMerge/>
          </w:tcPr>
          <w:p/>
        </w:tc>
        <w:tc>
          <w:tcPr>
            <w:tcW w:type="dxa" w:w="2307"/>
          </w:tcPr>
          <w:p>
            <w:pPr>
              <w:jc w:val="left"/>
            </w:pPr>
            <w:r>
              <w:rPr/>
              <w:t>拟安排的项目主要团队成员（项目负责人除外） (10.0分)</w:t>
            </w:r>
          </w:p>
        </w:tc>
        <w:tc>
          <w:tcPr>
            <w:tcW w:type="dxa" w:w="5076"/>
          </w:tcPr>
          <w:p>
            <w:pPr>
              <w:jc w:val="left"/>
            </w:pPr>
            <w:r>
              <w:rPr/>
              <w:t>须为本项目配备专业技术人员，具备中级及以上技术职称或技师及以上技能等级证书的，每提供一名，得1分，最多得10分； 证明材料： 投标人须在投标文件中提供上述人员的相关证书扫描件及投标人为其缴交近三个月社保（提供由社保部门出具的证明材料扫描件，如社保材料因社保部门原因暂时无法取得，则可以往前顺延一个月，但须提供社保部门出具的相关有效证明材料），不提供的不得分。</w:t>
            </w:r>
          </w:p>
        </w:tc>
      </w:tr>
      <w:tr>
        <w:tc>
          <w:tcPr>
            <w:tcW w:type="dxa" w:w="922"/>
            <w:gridSpan w:val="2"/>
          </w:tcPr>
          <w:p>
            <w:pPr>
              <w:jc w:val="center"/>
            </w:pPr>
            <w:r>
              <w:rPr/>
              <w:t>投标报价</w:t>
            </w:r>
          </w:p>
        </w:tc>
        <w:tc>
          <w:tcPr>
            <w:tcW w:type="dxa" w:w="2307"/>
          </w:tcPr>
          <w:p>
            <w:pPr>
              <w:jc w:val="left"/>
            </w:pPr>
            <w:r>
              <w:rPr/>
              <w:t>投标报价得分 (15.0分)</w:t>
            </w:r>
          </w:p>
        </w:tc>
        <w:tc>
          <w:tcPr>
            <w:tcW w:type="dxa" w:w="5076"/>
          </w:tcPr>
          <w:p>
            <w:pPr>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
      <w:r>
        <w:rPr>
          <w:b/>
          <w:sz w:val="24"/>
        </w:rPr>
        <w:t>4.汇总、排序</w:t>
      </w:r>
    </w:p>
    <w:p>
      <w:pPr>
        <w:ind w:firstLine="480"/>
      </w:pPr>
    </w:p>
    <w:p/>
    <w:p>
      <w:r>
        <w:rPr/>
        <w:t>采购包1：</w:t>
      </w:r>
    </w:p>
    <w:p/>
    <w:p>
      <w:r>
        <w:rP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
      <w:r>
        <w:rPr>
          <w:b/>
          <w:sz w:val="24"/>
        </w:rPr>
        <w:t>5.中标价的确定</w:t>
      </w:r>
    </w:p>
    <w:p>
      <w:pPr>
        <w:ind w:firstLine="480"/>
      </w:pPr>
      <w:r>
        <w:rPr/>
        <w:t>除了按第四章第一点第7条修正并经投标人确认的投标报价作为中标价外，中标价以开标时公开唱标价为准。</w:t>
      </w:r>
    </w:p>
    <w:p>
      <w:r>
        <w:rPr>
          <w:b/>
          <w:sz w:val="24"/>
        </w:rPr>
        <w:t>6.其他无效投标的情形：</w:t>
      </w:r>
    </w:p>
    <w:p>
      <w:pPr>
        <w:ind w:firstLine="480"/>
      </w:pPr>
      <w:r>
        <w:rPr/>
        <w:t>(1)评标期间，投标人没有按评标委员会的要求提交法定代表人或其委托代理人签字的澄清、说明、补正或改变了投标文件的实质性内容的。</w:t>
      </w:r>
    </w:p>
    <w:p>
      <w:pPr>
        <w:ind w:firstLine="480"/>
      </w:pPr>
      <w:r>
        <w:rPr/>
        <w:t>(2)投标文件提供虚假材料的。</w:t>
      </w:r>
    </w:p>
    <w:p>
      <w:pPr>
        <w:ind w:firstLine="480"/>
      </w:pPr>
      <w:r>
        <w:rPr/>
        <w:t>(3)投标人以他人名义投标、串通投标、以行贿手段谋取中标或者以其他弄虚作假方式投标的。</w:t>
      </w:r>
    </w:p>
    <w:p>
      <w:pPr>
        <w:ind w:firstLine="480"/>
      </w:pPr>
      <w:r>
        <w:rPr/>
        <w:t>(4)投标人对采购人、采购代理机构、评标委员会及其工作人员施加影响，有碍招标公平、公正的。</w:t>
      </w:r>
    </w:p>
    <w:p>
      <w:pPr>
        <w:ind w:firstLine="480"/>
      </w:pPr>
      <w:r>
        <w:rPr/>
        <w:t>(5)投标文件含有采购人不能接受的附加条件的。</w:t>
      </w:r>
    </w:p>
    <w:p>
      <w:pPr>
        <w:ind w:firstLine="480"/>
      </w:pPr>
      <w:r>
        <w:rPr/>
        <w:t>(6)法律、法规和招标文件规定的其他无效情形。</w:t>
      </w:r>
    </w:p>
    <w:p>
      <w:pPr>
        <w:ind w:firstLine="480"/>
      </w:pPr>
    </w:p>
    <w:p>
      <w:r>
        <w:rPr/>
        <w:t xml:space="preserve"> </w:t>
      </w:r>
    </w:p>
    <w:p/>
    <w:p>
      <w:pPr>
        <w:jc w:val="center"/>
      </w:pPr>
      <w:r>
        <w:rPr>
          <w:b/>
          <w:sz w:val="36"/>
        </w:rPr>
        <w:t>第五章 合同文本</w:t>
      </w:r>
    </w:p>
    <w:p>
      <w:pPr>
        <w:ind w:firstLine="480"/>
      </w:pPr>
    </w:p>
    <w:p/>
    <w:p/>
    <w:p/>
    <w:p>
      <w:pPr>
        <w:shd w:fill="FFFFFF"/>
        <w:jc w:val="center"/>
      </w:pPr>
      <w:r>
        <w:rPr>
          <w:rFonts w:ascii="宋体" w:hAnsi="宋体" w:cs="宋体" w:eastAsia="宋体"/>
          <w:b/>
          <w:color w:val="222222"/>
          <w:sz w:val="48"/>
        </w:rPr>
        <w:t xml:space="preserve"> </w:t>
      </w:r>
    </w:p>
    <w:p>
      <w:pPr>
        <w:shd w:fill="FFFFFF"/>
        <w:jc w:val="center"/>
      </w:pPr>
      <w:r>
        <w:rPr>
          <w:rFonts w:ascii="宋体" w:hAnsi="宋体" w:cs="宋体" w:eastAsia="宋体"/>
          <w:b/>
          <w:color w:val="222222"/>
          <w:sz w:val="48"/>
        </w:rPr>
        <w:t xml:space="preserve"> </w:t>
      </w:r>
    </w:p>
    <w:p>
      <w:pPr>
        <w:shd w:fill="FFFFFF"/>
        <w:jc w:val="center"/>
      </w:pPr>
      <w:r>
        <w:rPr>
          <w:rFonts w:ascii="宋体" w:hAnsi="宋体" w:cs="宋体" w:eastAsia="宋体"/>
          <w:b/>
          <w:color w:val="222222"/>
          <w:sz w:val="48"/>
        </w:rPr>
        <w:t xml:space="preserve"> </w:t>
      </w:r>
    </w:p>
    <w:p>
      <w:pPr>
        <w:shd w:fill="FFFFFF"/>
        <w:jc w:val="center"/>
      </w:pPr>
      <w:r>
        <w:rPr>
          <w:rFonts w:ascii="宋体" w:hAnsi="宋体" w:cs="宋体" w:eastAsia="宋体"/>
          <w:b/>
          <w:color w:val="222222"/>
          <w:sz w:val="48"/>
        </w:rPr>
        <w:t xml:space="preserve"> </w:t>
      </w:r>
    </w:p>
    <w:p>
      <w:pPr>
        <w:shd w:fill="FFFFFF"/>
        <w:jc w:val="center"/>
      </w:pPr>
      <w:r>
        <w:rPr>
          <w:rFonts w:ascii="宋体" w:hAnsi="宋体" w:cs="宋体" w:eastAsia="宋体"/>
          <w:b/>
          <w:color w:val="222222"/>
          <w:sz w:val="48"/>
        </w:rPr>
        <w:t>广东省政府采购</w:t>
      </w:r>
    </w:p>
    <w:p>
      <w:pPr>
        <w:shd w:fill="FFFFFF"/>
        <w:jc w:val="both"/>
      </w:pPr>
      <w:r>
        <w:rPr>
          <w:rFonts w:ascii="helvetica" w:hAnsi="helvetica" w:cs="helvetica" w:eastAsia="helvetica"/>
          <w:color w:val="222222"/>
          <w:sz w:val="27"/>
        </w:rPr>
        <w:t xml:space="preserve"> </w:t>
      </w:r>
    </w:p>
    <w:p>
      <w:pPr>
        <w:shd w:fill="FFFFFF"/>
        <w:jc w:val="center"/>
      </w:pPr>
      <w:r>
        <w:rPr>
          <w:rFonts w:ascii="宋体" w:hAnsi="宋体" w:cs="宋体" w:eastAsia="宋体"/>
          <w:b/>
          <w:color w:val="222222"/>
          <w:sz w:val="48"/>
        </w:rPr>
        <w:t>合　同　书</w:t>
      </w:r>
    </w:p>
    <w:p>
      <w:pPr>
        <w:shd w:fill="FFFFFF"/>
        <w:jc w:val="center"/>
      </w:pPr>
      <w:r>
        <w:br/>
      </w:r>
      <w:r>
        <w:br/>
      </w:r>
      <w:r>
        <w:br/>
      </w:r>
      <w:r>
        <w:br/>
      </w:r>
      <w:r>
        <w:br/>
      </w:r>
      <w:r>
        <w:br/>
      </w:r>
      <w:r>
        <w:br/>
      </w:r>
      <w:r>
        <w:br/>
      </w:r>
      <w:r>
        <w:rPr>
          <w:rFonts w:ascii="helvetica" w:hAnsi="helvetica" w:cs="helvetica" w:eastAsia="helvetica"/>
          <w:color w:val="222222"/>
          <w:sz w:val="27"/>
        </w:rPr>
        <w:t xml:space="preserve"> </w:t>
      </w:r>
    </w:p>
    <w:p>
      <w:pPr>
        <w:shd w:fill="FFFFFF"/>
        <w:jc w:val="center"/>
      </w:pPr>
      <w:r>
        <w:rPr>
          <w:rFonts w:ascii="宋体" w:hAnsi="宋体" w:cs="宋体" w:eastAsia="宋体"/>
          <w:color w:val="222222"/>
          <w:sz w:val="28"/>
        </w:rPr>
        <w:t>采购计划编号：</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p>
    <w:p>
      <w:pPr>
        <w:shd w:fill="FFFFFF"/>
        <w:jc w:val="both"/>
      </w:pPr>
      <w:r>
        <w:rPr>
          <w:rFonts w:ascii="helvetica" w:hAnsi="helvetica" w:cs="helvetica" w:eastAsia="helvetica"/>
          <w:color w:val="222222"/>
          <w:sz w:val="27"/>
        </w:rPr>
        <w:t xml:space="preserve"> </w:t>
      </w:r>
    </w:p>
    <w:p>
      <w:pPr>
        <w:shd w:fill="FFFFFF"/>
        <w:jc w:val="center"/>
      </w:pPr>
      <w:r>
        <w:rPr>
          <w:rFonts w:ascii="宋体" w:hAnsi="宋体" w:cs="宋体" w:eastAsia="宋体"/>
          <w:color w:val="222222"/>
          <w:sz w:val="28"/>
        </w:rPr>
        <w:t>项目编号：</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p>
    <w:p>
      <w:pPr>
        <w:shd w:fill="FFFFFF"/>
        <w:jc w:val="both"/>
      </w:pPr>
      <w:r>
        <w:rPr>
          <w:rFonts w:ascii="helvetica" w:hAnsi="helvetica" w:cs="helvetica" w:eastAsia="helvetica"/>
          <w:color w:val="222222"/>
          <w:sz w:val="27"/>
        </w:rPr>
        <w:t xml:space="preserve"> </w:t>
      </w:r>
    </w:p>
    <w:p>
      <w:pPr>
        <w:shd w:fill="FFFFFF"/>
        <w:jc w:val="center"/>
      </w:pPr>
      <w:r>
        <w:rPr>
          <w:rFonts w:ascii="宋体" w:hAnsi="宋体" w:cs="宋体" w:eastAsia="宋体"/>
          <w:color w:val="222222"/>
          <w:sz w:val="28"/>
        </w:rPr>
        <w:t>项目名称：</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pPr>
      <w:r>
        <w:rPr>
          <w:rFonts w:ascii="helvetica" w:hAnsi="helvetica" w:cs="helvetica" w:eastAsia="helvetica"/>
          <w:color w:val="222222"/>
          <w:sz w:val="27"/>
        </w:rPr>
        <w:t xml:space="preserve"> </w:t>
      </w:r>
    </w:p>
    <w:p>
      <w:pPr>
        <w:shd w:fill="FFFFFF"/>
        <w:jc w:val="both"/>
      </w:pPr>
      <w:r>
        <w:br/>
      </w:r>
      <w:r>
        <w:rPr>
          <w:rFonts w:ascii="helvetica" w:hAnsi="helvetica" w:cs="helvetica" w:eastAsia="helvetica"/>
          <w:color w:val="222222"/>
          <w:sz w:val="27"/>
        </w:rPr>
        <w:t xml:space="preserve"> </w:t>
      </w:r>
    </w:p>
    <w:p>
      <w:pPr>
        <w:shd w:fill="FFFFFF"/>
        <w:jc w:val="both"/>
      </w:pPr>
      <w:r>
        <w:rPr>
          <w:rFonts w:ascii="宋体" w:hAnsi="宋体" w:cs="宋体" w:eastAsia="宋体"/>
          <w:b/>
          <w:color w:val="222222"/>
          <w:sz w:val="27"/>
        </w:rPr>
        <w:t>甲方：</w:t>
      </w:r>
      <w:r>
        <w:rPr>
          <w:rFonts w:ascii="宋体" w:hAnsi="宋体" w:cs="宋体" w:eastAsia="宋体"/>
          <w:b/>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p>
    <w:p>
      <w:pPr>
        <w:shd w:fill="FFFFFF"/>
        <w:jc w:val="both"/>
      </w:pPr>
      <w:r>
        <w:rPr>
          <w:rFonts w:ascii="宋体" w:hAnsi="宋体" w:cs="宋体" w:eastAsia="宋体"/>
          <w:color w:val="222222"/>
          <w:sz w:val="27"/>
        </w:rPr>
        <w:t>电话：</w:t>
      </w:r>
      <w:r>
        <w:rPr>
          <w:rFonts w:ascii="宋体" w:hAnsi="宋体" w:cs="宋体" w:eastAsia="宋体"/>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color w:val="222222"/>
          <w:sz w:val="27"/>
        </w:rPr>
        <w:t>传真</w:t>
      </w:r>
      <w:r>
        <w:rPr>
          <w:rFonts w:ascii="宋体" w:hAnsi="宋体" w:cs="宋体" w:eastAsia="宋体"/>
          <w:color w:val="222222"/>
          <w:sz w:val="27"/>
        </w:rPr>
        <w:t xml:space="preserve"> </w:t>
      </w:r>
      <w:r>
        <w:rPr>
          <w:rFonts w:ascii="宋体" w:hAnsi="宋体" w:cs="宋体" w:eastAsia="宋体"/>
          <w:color w:val="222222"/>
          <w:sz w:val="27"/>
        </w:rPr>
        <w:t>：</w:t>
      </w:r>
      <w:r>
        <w:rPr>
          <w:rFonts w:ascii="宋体" w:hAnsi="宋体" w:cs="宋体" w:eastAsia="宋体"/>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color w:val="222222"/>
          <w:sz w:val="27"/>
        </w:rPr>
        <w:t>地址：</w:t>
      </w:r>
      <w:r>
        <w:rPr>
          <w:rFonts w:ascii="宋体" w:hAnsi="宋体" w:cs="宋体" w:eastAsia="宋体"/>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p>
    <w:p>
      <w:pPr>
        <w:shd w:fill="FFFFFF"/>
        <w:jc w:val="both"/>
      </w:pPr>
      <w:r>
        <w:rPr>
          <w:rFonts w:ascii="宋体" w:hAnsi="宋体" w:cs="宋体" w:eastAsia="宋体"/>
          <w:b/>
          <w:color w:val="222222"/>
          <w:sz w:val="27"/>
        </w:rPr>
        <w:t>乙方：</w:t>
      </w:r>
      <w:r>
        <w:rPr>
          <w:rFonts w:ascii="宋体" w:hAnsi="宋体" w:cs="宋体" w:eastAsia="宋体"/>
          <w:b/>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p>
    <w:p>
      <w:pPr>
        <w:shd w:fill="FFFFFF"/>
        <w:jc w:val="both"/>
      </w:pPr>
      <w:r>
        <w:rPr>
          <w:rFonts w:ascii="宋体" w:hAnsi="宋体" w:cs="宋体" w:eastAsia="宋体"/>
          <w:color w:val="222222"/>
          <w:sz w:val="27"/>
        </w:rPr>
        <w:t>电话：</w:t>
      </w:r>
      <w:r>
        <w:rPr>
          <w:rFonts w:ascii="宋体" w:hAnsi="宋体" w:cs="宋体" w:eastAsia="宋体"/>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color w:val="222222"/>
          <w:sz w:val="27"/>
        </w:rPr>
        <w:t>传真：</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color w:val="222222"/>
          <w:sz w:val="27"/>
        </w:rPr>
        <w:t>地址：</w:t>
      </w:r>
      <w:r>
        <w:rPr>
          <w:rFonts w:ascii="宋体" w:hAnsi="宋体" w:cs="宋体" w:eastAsia="宋体"/>
          <w:color w:val="222222"/>
          <w:sz w:val="27"/>
        </w:rPr>
        <w:t xml:space="preserve"> </w:t>
      </w:r>
      <w:r>
        <w:rPr>
          <w:rFonts w:ascii="宋体" w:hAnsi="宋体" w:cs="宋体" w:eastAsia="宋体"/>
          <w:b/>
          <w:color w:val="222222"/>
          <w:sz w:val="27"/>
        </w:rPr>
        <w:t>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p>
    <w:p>
      <w:pPr>
        <w:shd w:fill="FFFFFF"/>
        <w:jc w:val="both"/>
      </w:pPr>
      <w:r>
        <w:rPr>
          <w:rFonts w:ascii="helvetica" w:hAnsi="helvetica" w:cs="helvetica" w:eastAsia="helvetica"/>
          <w:color w:val="222222"/>
          <w:sz w:val="27"/>
        </w:rPr>
        <w:t xml:space="preserve"> </w:t>
      </w:r>
    </w:p>
    <w:p>
      <w:pPr>
        <w:shd w:fill="FFFFFF"/>
        <w:jc w:val="both"/>
      </w:pP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根据</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项目</w:t>
      </w:r>
      <w:r>
        <w:rPr>
          <w:rFonts w:ascii="宋体" w:hAnsi="宋体" w:cs="宋体" w:eastAsia="宋体"/>
          <w:color w:val="222222"/>
          <w:sz w:val="27"/>
        </w:rPr>
        <w:t xml:space="preserve"> </w:t>
      </w:r>
      <w:r>
        <w:rPr>
          <w:rFonts w:ascii="宋体" w:hAnsi="宋体" w:cs="宋体" w:eastAsia="宋体"/>
          <w:color w:val="222222"/>
          <w:sz w:val="27"/>
        </w:rPr>
        <w:t>的采购结果，按照《中华人民共和国政府采购法》，《</w:t>
      </w:r>
      <w:r>
        <w:rPr>
          <w:rFonts w:ascii="宋体" w:hAnsi="宋体" w:cs="宋体" w:eastAsia="宋体"/>
          <w:color w:val="222222"/>
          <w:sz w:val="27"/>
        </w:rPr>
        <w:t>中华人民共和国民法典(合同编)</w:t>
      </w:r>
      <w:r>
        <w:rPr>
          <w:rFonts w:ascii="宋体" w:hAnsi="宋体" w:cs="宋体" w:eastAsia="宋体"/>
          <w:color w:val="222222"/>
          <w:sz w:val="27"/>
        </w:rPr>
        <w:t>》的规定，经双方协商，本着平等互利和诚实信用的原则，一致同意遵守本合同如下。</w:t>
      </w:r>
    </w:p>
    <w:p>
      <w:pPr>
        <w:shd w:fill="FFFFFF"/>
        <w:jc w:val="both"/>
      </w:pPr>
      <w:r>
        <w:rPr>
          <w:rFonts w:ascii="宋体" w:hAnsi="宋体" w:cs="宋体" w:eastAsia="宋体"/>
          <w:b/>
          <w:color w:val="222222"/>
          <w:sz w:val="27"/>
        </w:rPr>
        <w:t>一、合同金额</w:t>
      </w:r>
    </w:p>
    <w:p>
      <w:pPr>
        <w:shd w:fill="FFFFFF"/>
        <w:jc w:val="both"/>
      </w:pPr>
      <w:r>
        <w:rPr>
          <w:rFonts w:ascii="宋体" w:hAnsi="宋体" w:cs="宋体" w:eastAsia="宋体"/>
          <w:color w:val="222222"/>
          <w:sz w:val="27"/>
        </w:rPr>
        <w:t>　　合同金额为（大写）：_____________元（￥_________元）人民币。</w:t>
      </w:r>
    </w:p>
    <w:p>
      <w:pPr>
        <w:shd w:fill="FFFFFF"/>
        <w:jc w:val="both"/>
      </w:pPr>
      <w:r>
        <w:rPr>
          <w:rFonts w:ascii="宋体" w:hAnsi="宋体" w:cs="宋体" w:eastAsia="宋体"/>
          <w:b/>
          <w:color w:val="222222"/>
          <w:sz w:val="27"/>
        </w:rPr>
        <w:t>二、服务范围</w:t>
      </w:r>
    </w:p>
    <w:p>
      <w:pPr>
        <w:shd w:fill="FFFFFF"/>
        <w:jc w:val="both"/>
      </w:pPr>
      <w:r>
        <w:rPr>
          <w:rFonts w:ascii="宋体" w:hAnsi="宋体" w:cs="宋体" w:eastAsia="宋体"/>
          <w:color w:val="222222"/>
          <w:sz w:val="27"/>
        </w:rPr>
        <w:t>　　甲方聘请乙方提供以下服务：</w:t>
      </w:r>
    </w:p>
    <w:p>
      <w:pPr>
        <w:shd w:fill="FFFFFF"/>
        <w:jc w:val="both"/>
      </w:pPr>
      <w:r>
        <w:rPr>
          <w:rFonts w:ascii="宋体" w:hAnsi="宋体" w:cs="宋体" w:eastAsia="宋体"/>
          <w:color w:val="222222"/>
          <w:sz w:val="27"/>
        </w:rPr>
        <w:t>　　1．</w:t>
      </w:r>
      <w:r>
        <w:rPr>
          <w:rFonts w:ascii="宋体" w:hAnsi="宋体" w:cs="宋体" w:eastAsia="宋体"/>
          <w:color w:val="222222"/>
          <w:sz w:val="27"/>
        </w:rPr>
        <w:t>　　　　　　　　　　　</w:t>
      </w:r>
      <w:r>
        <w:rPr>
          <w:rFonts w:ascii="宋体" w:hAnsi="宋体" w:cs="宋体" w:eastAsia="宋体"/>
          <w:color w:val="222222"/>
          <w:sz w:val="27"/>
        </w:rPr>
        <w:t>。</w:t>
      </w:r>
    </w:p>
    <w:p>
      <w:pPr>
        <w:shd w:fill="FFFFFF"/>
        <w:jc w:val="both"/>
      </w:pPr>
      <w:r>
        <w:rPr>
          <w:rFonts w:ascii="宋体" w:hAnsi="宋体" w:cs="宋体" w:eastAsia="宋体"/>
          <w:color w:val="222222"/>
          <w:sz w:val="27"/>
        </w:rPr>
        <w:t>　　2．</w:t>
      </w:r>
      <w:r>
        <w:rPr>
          <w:rFonts w:ascii="宋体" w:hAnsi="宋体" w:cs="宋体" w:eastAsia="宋体"/>
          <w:color w:val="222222"/>
          <w:sz w:val="27"/>
        </w:rPr>
        <w:t>　　　　　　　　　　　</w:t>
      </w:r>
    </w:p>
    <w:p>
      <w:pPr>
        <w:shd w:fill="FFFFFF"/>
        <w:jc w:val="both"/>
      </w:pPr>
      <w:r>
        <w:rPr>
          <w:rFonts w:ascii="宋体" w:hAnsi="宋体" w:cs="宋体" w:eastAsia="宋体"/>
          <w:color w:val="222222"/>
          <w:sz w:val="27"/>
        </w:rPr>
        <w:t>……</w:t>
      </w:r>
    </w:p>
    <w:p>
      <w:pPr>
        <w:shd w:fill="FFFFFF"/>
        <w:jc w:val="both"/>
      </w:pPr>
      <w:r>
        <w:rPr>
          <w:rFonts w:ascii="宋体" w:hAnsi="宋体" w:cs="宋体" w:eastAsia="宋体"/>
          <w:b/>
          <w:color w:val="222222"/>
          <w:sz w:val="27"/>
        </w:rPr>
        <w:t>三、甲方乙方的权利和义务</w:t>
      </w:r>
    </w:p>
    <w:p>
      <w:pPr>
        <w:shd w:fill="FFFFFF"/>
        <w:jc w:val="both"/>
      </w:pPr>
      <w:r>
        <w:rPr>
          <w:rFonts w:ascii="宋体" w:hAnsi="宋体" w:cs="宋体" w:eastAsia="宋体"/>
          <w:color w:val="222222"/>
          <w:sz w:val="27"/>
        </w:rPr>
        <w:t>　　1.甲方的权利和义务</w:t>
      </w:r>
    </w:p>
    <w:p>
      <w:pPr>
        <w:shd w:fill="FFFFFF"/>
        <w:jc w:val="both"/>
      </w:pPr>
      <w:r>
        <w:rPr>
          <w:rFonts w:ascii="宋体" w:hAnsi="宋体" w:cs="宋体" w:eastAsia="宋体"/>
          <w:color w:val="222222"/>
          <w:sz w:val="27"/>
        </w:rPr>
        <w:t>　　2.乙方的权利和义务</w:t>
      </w:r>
    </w:p>
    <w:p>
      <w:pPr>
        <w:shd w:fill="FFFFFF"/>
        <w:jc w:val="both"/>
      </w:pPr>
      <w:r>
        <w:rPr>
          <w:rFonts w:ascii="宋体" w:hAnsi="宋体" w:cs="宋体" w:eastAsia="宋体"/>
          <w:b/>
          <w:color w:val="222222"/>
          <w:sz w:val="27"/>
        </w:rPr>
        <w:t>四、服务期间（项目完成期限）</w:t>
      </w:r>
    </w:p>
    <w:p>
      <w:pPr>
        <w:shd w:fill="FFFFFF"/>
        <w:jc w:val="both"/>
      </w:pPr>
      <w:r>
        <w:rPr>
          <w:rFonts w:ascii="宋体" w:hAnsi="宋体" w:cs="宋体" w:eastAsia="宋体"/>
          <w:color w:val="222222"/>
          <w:sz w:val="27"/>
        </w:rPr>
        <w:t>　　1.委托服务期间自______年______月至______年______月止。</w:t>
      </w:r>
    </w:p>
    <w:p>
      <w:pPr>
        <w:shd w:fill="FFFFFF"/>
        <w:jc w:val="both"/>
      </w:pPr>
      <w:r>
        <w:rPr>
          <w:rFonts w:ascii="宋体" w:hAnsi="宋体" w:cs="宋体" w:eastAsia="宋体"/>
          <w:b/>
          <w:color w:val="222222"/>
          <w:sz w:val="27"/>
        </w:rPr>
        <w:t>五、付款方式</w:t>
      </w:r>
    </w:p>
    <w:p>
      <w:pPr>
        <w:shd w:fill="FFFFFF"/>
        <w:jc w:val="both"/>
      </w:pPr>
      <w:r>
        <w:rPr>
          <w:rFonts w:ascii="宋体" w:hAnsi="宋体" w:cs="宋体" w:eastAsia="宋体"/>
          <w:color w:val="222222"/>
          <w:sz w:val="27"/>
        </w:rPr>
        <w:t>　　由甲方按下列程序在</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内付款：</w:t>
      </w:r>
    </w:p>
    <w:p>
      <w:pPr>
        <w:shd w:fill="FFFFFF"/>
        <w:jc w:val="both"/>
      </w:pPr>
      <w:r>
        <w:rPr>
          <w:rFonts w:ascii="宋体" w:hAnsi="宋体" w:cs="宋体" w:eastAsia="宋体"/>
          <w:color w:val="222222"/>
          <w:sz w:val="27"/>
        </w:rPr>
        <w:t>　　1.在合同实施及服务人员到达服务地后__天内，甲方应将第一次付　　款总服务费的__(-%)付给乙方。</w:t>
      </w:r>
    </w:p>
    <w:p>
      <w:pPr>
        <w:shd w:fill="FFFFFF"/>
        <w:jc w:val="both"/>
      </w:pPr>
      <w:r>
        <w:rPr>
          <w:rFonts w:ascii="宋体" w:hAnsi="宋体" w:cs="宋体" w:eastAsia="宋体"/>
          <w:color w:val="222222"/>
          <w:sz w:val="27"/>
        </w:rPr>
        <w:t>　　2.第二次付款额应为总服务费的__(-%)，甲方应在乙方已经准备好，并递交了服务报告及其它相关文件，而这些报告和文件符合合同附件上的要求并被甲方验收后付给乙方。</w:t>
      </w:r>
    </w:p>
    <w:p>
      <w:pPr>
        <w:shd w:fill="FFFFFF"/>
        <w:jc w:val="both"/>
      </w:pPr>
      <w:r>
        <w:rPr>
          <w:rFonts w:ascii="宋体" w:hAnsi="宋体" w:cs="宋体" w:eastAsia="宋体"/>
          <w:color w:val="222222"/>
          <w:sz w:val="27"/>
        </w:rPr>
        <w:t>　　3.最后一次付款额应为总服务费的__(-%)，甲方应在乙方递交了服务总结报告和说明并完全履行合同完毕_________日内付给乙方。</w:t>
      </w:r>
    </w:p>
    <w:p>
      <w:pPr>
        <w:shd w:fill="FFFFFF"/>
        <w:jc w:val="both"/>
      </w:pPr>
      <w:r>
        <w:rPr>
          <w:rFonts w:ascii="宋体" w:hAnsi="宋体" w:cs="宋体" w:eastAsia="宋体"/>
          <w:color w:val="222222"/>
          <w:sz w:val="27"/>
        </w:rPr>
        <w:t>　　4.对于满足合同约定支付条件的，甲方应当自收到发票后30日内将资金支付到合同约定的乙方账户，不得以机构变动、人员更替、政策调整等为由延迟付款，不得将采购文件和合同中未规定的义务作为向乙方付款的条件。</w:t>
      </w:r>
    </w:p>
    <w:p>
      <w:pPr>
        <w:shd w:fill="FFFFFF"/>
        <w:jc w:val="both"/>
      </w:pPr>
      <w:r>
        <w:rPr>
          <w:rFonts w:ascii="宋体" w:hAnsi="宋体" w:cs="宋体" w:eastAsia="宋体"/>
          <w:b/>
          <w:color w:val="222222"/>
          <w:sz w:val="27"/>
        </w:rPr>
        <w:t>六、知识产权归属</w:t>
      </w:r>
    </w:p>
    <w:p>
      <w:pPr>
        <w:shd w:fill="FFFFFF"/>
        <w:jc w:val="both"/>
      </w:pPr>
      <w:r>
        <w:rPr>
          <w:rFonts w:ascii="宋体" w:hAnsi="宋体" w:cs="宋体" w:eastAsia="宋体"/>
          <w:b/>
          <w:color w:val="222222"/>
          <w:sz w:val="27"/>
        </w:rPr>
        <w:t>七、保密</w:t>
      </w:r>
    </w:p>
    <w:p>
      <w:pPr>
        <w:shd w:fill="FFFFFF"/>
        <w:jc w:val="both"/>
      </w:pPr>
      <w:r>
        <w:rPr>
          <w:rFonts w:ascii="宋体" w:hAnsi="宋体" w:cs="宋体" w:eastAsia="宋体"/>
          <w:b/>
          <w:color w:val="222222"/>
          <w:sz w:val="27"/>
        </w:rPr>
        <w:t>八、违约责任与赔偿损失</w:t>
      </w:r>
    </w:p>
    <w:p>
      <w:pPr>
        <w:shd w:fill="FFFFFF"/>
        <w:jc w:val="both"/>
      </w:pPr>
      <w:r>
        <w:rPr>
          <w:rFonts w:ascii="宋体" w:hAnsi="宋体" w:cs="宋体" w:eastAsia="宋体"/>
          <w:color w:val="222222"/>
          <w:sz w:val="27"/>
        </w:rPr>
        <w:t>　　1.乙方提供的服务不符合本合同规定的，甲方有权拒收，并且乙方须向甲方方支付本合同总价5%的违约金。</w:t>
      </w:r>
    </w:p>
    <w:p>
      <w:pPr>
        <w:shd w:fill="FFFFFF"/>
        <w:jc w:val="both"/>
      </w:pPr>
      <w:r>
        <w:rPr>
          <w:rFonts w:ascii="宋体" w:hAnsi="宋体" w:cs="宋体" w:eastAsia="宋体"/>
          <w:color w:val="222222"/>
          <w:sz w:val="27"/>
        </w:rPr>
        <w:t>　　2.乙方未能按本合同规定的交货时间提供服务，从逾期之日起每日按本合同总价3‰的数额向甲方支付违约金；逾期半个月以上的，甲方有权终止合同，由此造成的甲方经济损失由乙方承担。</w:t>
      </w:r>
    </w:p>
    <w:p>
      <w:pPr>
        <w:shd w:fill="FFFFFF"/>
        <w:jc w:val="both"/>
      </w:pPr>
      <w:r>
        <w:rPr>
          <w:rFonts w:ascii="宋体" w:hAnsi="宋体" w:cs="宋体" w:eastAsia="宋体"/>
          <w:color w:val="222222"/>
          <w:sz w:val="27"/>
        </w:rPr>
        <w:t>　　3.甲方无正当理由拒收接受服务，到期拒付服务款项的，甲方向乙方偿付本合同总的5%的违约金。甲方人逾期付款，则每日按本合同总价的3‰向乙方偿付违约金。</w:t>
      </w:r>
    </w:p>
    <w:p>
      <w:pPr>
        <w:shd w:fill="FFFFFF"/>
        <w:jc w:val="both"/>
      </w:pPr>
      <w:r>
        <w:rPr>
          <w:rFonts w:ascii="宋体" w:hAnsi="宋体" w:cs="宋体" w:eastAsia="宋体"/>
          <w:color w:val="222222"/>
          <w:sz w:val="27"/>
        </w:rPr>
        <w:t>　　4.对于因甲方原因导致变更、中止或者终止政府采购合同的，甲方应当依照以下合同约定对供应商受到的损失予以赔偿或者补偿：</w:t>
      </w:r>
    </w:p>
    <w:p>
      <w:pPr>
        <w:shd w:fill="FFFFFF"/>
        <w:jc w:val="both"/>
      </w:pP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p>
    <w:p>
      <w:pPr>
        <w:shd w:fill="FFFFFF"/>
        <w:jc w:val="both"/>
      </w:pPr>
      <w:r>
        <w:rPr>
          <w:rFonts w:ascii="宋体" w:hAnsi="宋体" w:cs="宋体" w:eastAsia="宋体"/>
          <w:color w:val="222222"/>
          <w:sz w:val="27"/>
        </w:rPr>
        <w:t>　　5.其它违约责任按《</w:t>
      </w:r>
      <w:r>
        <w:rPr>
          <w:rFonts w:ascii="宋体" w:hAnsi="宋体" w:cs="宋体" w:eastAsia="宋体"/>
          <w:color w:val="222222"/>
          <w:sz w:val="27"/>
        </w:rPr>
        <w:t>中华人民共和国民法典(合同编)</w:t>
      </w:r>
      <w:r>
        <w:rPr>
          <w:rFonts w:ascii="宋体" w:hAnsi="宋体" w:cs="宋体" w:eastAsia="宋体"/>
          <w:color w:val="222222"/>
          <w:sz w:val="27"/>
        </w:rPr>
        <w:t>》处理。</w:t>
      </w:r>
    </w:p>
    <w:p>
      <w:pPr>
        <w:shd w:fill="FFFFFF"/>
        <w:jc w:val="both"/>
      </w:pPr>
      <w:r>
        <w:rPr>
          <w:rFonts w:ascii="宋体" w:hAnsi="宋体" w:cs="宋体" w:eastAsia="宋体"/>
          <w:b/>
          <w:color w:val="222222"/>
          <w:sz w:val="27"/>
        </w:rPr>
        <w:t>九、争议的解决</w:t>
      </w:r>
    </w:p>
    <w:p>
      <w:pPr>
        <w:shd w:fill="FFFFFF"/>
        <w:ind w:firstLine="400"/>
        <w:jc w:val="both"/>
      </w:pPr>
      <w:r>
        <w:rPr>
          <w:rFonts w:ascii="宋体" w:hAnsi="宋体" w:cs="宋体" w:eastAsia="宋体"/>
          <w:color w:val="222222"/>
          <w:sz w:val="27"/>
        </w:rPr>
        <w:t>合同执行过程中发生的任何争议，如双方不能通过友好协商解决，按相关法律法规处理。</w:t>
      </w:r>
      <w:r>
        <w:rPr>
          <w:rFonts w:ascii="helvetica" w:hAnsi="helvetica" w:cs="helvetica" w:eastAsia="helvetica"/>
          <w:color w:val="222222"/>
          <w:sz w:val="27"/>
        </w:rPr>
        <w:t xml:space="preserve"> </w:t>
      </w:r>
      <w:r>
        <w:rPr>
          <w:rFonts w:ascii="宋体" w:hAnsi="宋体" w:cs="宋体" w:eastAsia="宋体"/>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r>
        <w:rPr>
          <w:rFonts w:ascii="helvetica" w:hAnsi="helvetica" w:cs="helvetica" w:eastAsia="helvetica"/>
          <w:color w:val="222222"/>
          <w:sz w:val="27"/>
        </w:rPr>
        <w:t xml:space="preserve"> </w:t>
      </w:r>
    </w:p>
    <w:p>
      <w:pPr>
        <w:shd w:fill="FFFFFF"/>
        <w:jc w:val="both"/>
      </w:pPr>
      <w:r>
        <w:rPr>
          <w:rFonts w:ascii="宋体" w:hAnsi="宋体" w:cs="宋体" w:eastAsia="宋体"/>
          <w:b/>
          <w:color w:val="222222"/>
          <w:sz w:val="27"/>
        </w:rPr>
        <w:t>十、不可抗力</w:t>
      </w:r>
    </w:p>
    <w:p>
      <w:pPr>
        <w:shd w:fill="FFFFFF"/>
        <w:jc w:val="both"/>
      </w:pPr>
      <w:r>
        <w:rPr>
          <w:rFonts w:ascii="宋体" w:hAnsi="宋体" w:cs="宋体" w:eastAsia="宋体"/>
          <w:color w:val="222222"/>
          <w:sz w:val="27"/>
        </w:rPr>
        <w:t>　　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shd w:fill="FFFFFF"/>
        <w:jc w:val="both"/>
      </w:pPr>
      <w:r>
        <w:rPr>
          <w:rFonts w:ascii="宋体" w:hAnsi="宋体" w:cs="宋体" w:eastAsia="宋体"/>
          <w:b/>
          <w:color w:val="222222"/>
          <w:sz w:val="27"/>
        </w:rPr>
        <w:t>十一、税费</w:t>
      </w:r>
    </w:p>
    <w:p>
      <w:pPr>
        <w:shd w:fill="FFFFFF"/>
        <w:jc w:val="both"/>
      </w:pPr>
      <w:r>
        <w:rPr>
          <w:rFonts w:ascii="宋体" w:hAnsi="宋体" w:cs="宋体" w:eastAsia="宋体"/>
          <w:color w:val="222222"/>
          <w:sz w:val="27"/>
        </w:rPr>
        <w:t>　　在中国境内、外发生的与本合同执行有关的一切税费均由乙方负担。</w:t>
      </w:r>
    </w:p>
    <w:p>
      <w:pPr>
        <w:shd w:fill="FFFFFF"/>
        <w:jc w:val="both"/>
      </w:pPr>
      <w:r>
        <w:rPr>
          <w:rFonts w:ascii="宋体" w:hAnsi="宋体" w:cs="宋体" w:eastAsia="宋体"/>
          <w:b/>
          <w:color w:val="222222"/>
          <w:sz w:val="27"/>
        </w:rPr>
        <w:t>十二、其它</w:t>
      </w:r>
    </w:p>
    <w:p>
      <w:pPr>
        <w:shd w:fill="FFFFFF"/>
        <w:jc w:val="both"/>
      </w:pPr>
      <w:r>
        <w:rPr>
          <w:rFonts w:ascii="宋体" w:hAnsi="宋体" w:cs="宋体" w:eastAsia="宋体"/>
          <w:color w:val="222222"/>
          <w:sz w:val="27"/>
        </w:rPr>
        <w:t>　　1.本合同所有附件、招标文件、投标文件、中标通知书均为合同的有效组成部分，与本合同具有同等法律效力。</w:t>
      </w:r>
    </w:p>
    <w:p>
      <w:pPr>
        <w:shd w:fill="FFFFFF"/>
        <w:jc w:val="both"/>
      </w:pPr>
      <w:r>
        <w:rPr>
          <w:rFonts w:ascii="宋体" w:hAnsi="宋体" w:cs="宋体" w:eastAsia="宋体"/>
          <w:color w:val="222222"/>
          <w:sz w:val="27"/>
        </w:rPr>
        <w:t>　　2.在执行本合同的过程中，所有经双方签署确认的文件（包括会议纪要、补充协议、往来信函）即成为本合同的有效组成部分。</w:t>
      </w:r>
    </w:p>
    <w:p>
      <w:pPr>
        <w:shd w:fill="FFFFFF"/>
        <w:jc w:val="both"/>
      </w:pPr>
      <w:r>
        <w:rPr>
          <w:rFonts w:ascii="宋体" w:hAnsi="宋体" w:cs="宋体" w:eastAsia="宋体"/>
          <w:color w:val="222222"/>
          <w:sz w:val="27"/>
        </w:rPr>
        <w:t>　　3.如一方地址、电话、传真号码有变更，应在变更当日内书面通知对方，否则，应承担相应责任。</w:t>
      </w:r>
    </w:p>
    <w:p>
      <w:pPr>
        <w:shd w:fill="FFFFFF"/>
        <w:jc w:val="both"/>
      </w:pPr>
      <w:r>
        <w:rPr>
          <w:rFonts w:ascii="宋体" w:hAnsi="宋体" w:cs="宋体" w:eastAsia="宋体"/>
          <w:color w:val="222222"/>
          <w:sz w:val="27"/>
        </w:rPr>
        <w:t>　　4.除甲方事先书面同意外，乙方不得部分或全部转让其应履行的合同项下的义务。</w:t>
      </w:r>
    </w:p>
    <w:p>
      <w:pPr>
        <w:shd w:fill="FFFFFF"/>
        <w:jc w:val="both"/>
      </w:pPr>
      <w:r>
        <w:rPr>
          <w:rFonts w:ascii="宋体" w:hAnsi="宋体" w:cs="宋体" w:eastAsia="宋体"/>
          <w:b/>
          <w:color w:val="222222"/>
          <w:sz w:val="27"/>
        </w:rPr>
        <w:t>十三、合同生效</w:t>
      </w:r>
    </w:p>
    <w:p>
      <w:pPr>
        <w:shd w:fill="FFFFFF"/>
        <w:jc w:val="both"/>
      </w:pPr>
      <w:r>
        <w:rPr>
          <w:rFonts w:ascii="宋体" w:hAnsi="宋体" w:cs="宋体" w:eastAsia="宋体"/>
          <w:color w:val="222222"/>
          <w:sz w:val="27"/>
        </w:rPr>
        <w:t>　　1.本合同在甲乙双方法人代表或其授权代表签字盖章后生效。</w:t>
      </w:r>
    </w:p>
    <w:p>
      <w:pPr>
        <w:shd w:fill="FFFFFF"/>
        <w:jc w:val="both"/>
      </w:pPr>
      <w:r>
        <w:rPr>
          <w:rFonts w:ascii="宋体" w:hAnsi="宋体" w:cs="宋体" w:eastAsia="宋体"/>
          <w:color w:val="222222"/>
          <w:sz w:val="27"/>
        </w:rPr>
        <w:t>　　2.合同一式</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 xml:space="preserve"> </w:t>
      </w:r>
      <w:r>
        <w:rPr>
          <w:rFonts w:ascii="宋体" w:hAnsi="宋体" w:cs="宋体" w:eastAsia="宋体"/>
          <w:color w:val="222222"/>
          <w:sz w:val="27"/>
        </w:rPr>
        <w:t>份。</w:t>
      </w:r>
    </w:p>
    <w:p>
      <w:pPr>
        <w:shd w:fill="FFFFFF"/>
        <w:jc w:val="both"/>
      </w:pPr>
      <w:r>
        <w:rPr>
          <w:rFonts w:ascii="helvetica" w:hAnsi="helvetica" w:cs="helvetica" w:eastAsia="helvetica"/>
          <w:color w:val="222222"/>
          <w:sz w:val="27"/>
        </w:rPr>
        <w:t xml:space="preserve"> </w:t>
      </w:r>
    </w:p>
    <w:p>
      <w:pPr>
        <w:shd w:fill="FFFFFF"/>
        <w:jc w:val="both"/>
      </w:pPr>
      <w:r>
        <w:rPr>
          <w:rFonts w:ascii="宋体" w:hAnsi="宋体" w:cs="宋体" w:eastAsia="宋体"/>
          <w:b/>
          <w:color w:val="222222"/>
          <w:sz w:val="27"/>
        </w:rPr>
        <w:t>甲方（盖章）：</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乙方（盖章）：</w:t>
      </w:r>
    </w:p>
    <w:p>
      <w:pPr>
        <w:shd w:fill="FFFFFF"/>
        <w:jc w:val="both"/>
      </w:pPr>
      <w:r>
        <w:rPr>
          <w:rFonts w:ascii="宋体" w:hAnsi="宋体" w:cs="宋体" w:eastAsia="宋体"/>
          <w:b/>
          <w:color w:val="222222"/>
          <w:sz w:val="27"/>
        </w:rPr>
        <w:t>代表：</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 xml:space="preserve"> </w:t>
      </w:r>
      <w:r>
        <w:rPr>
          <w:rFonts w:ascii="宋体" w:hAnsi="宋体" w:cs="宋体" w:eastAsia="宋体"/>
          <w:b/>
          <w:color w:val="222222"/>
          <w:sz w:val="27"/>
        </w:rPr>
        <w:t>代表：</w:t>
      </w:r>
    </w:p>
    <w:p>
      <w:pPr>
        <w:shd w:fill="FFFFFF"/>
        <w:jc w:val="both"/>
      </w:pPr>
      <w:r>
        <w:rPr>
          <w:rFonts w:ascii="宋体" w:hAnsi="宋体" w:cs="宋体" w:eastAsia="宋体"/>
          <w:color w:val="222222"/>
          <w:sz w:val="27"/>
        </w:rPr>
        <w:t>签订地点：</w:t>
      </w:r>
    </w:p>
    <w:p>
      <w:pPr>
        <w:shd w:fill="FFFFFF"/>
        <w:jc w:val="both"/>
      </w:pPr>
      <w:r>
        <w:rPr>
          <w:rFonts w:ascii="宋体" w:hAnsi="宋体" w:cs="宋体" w:eastAsia="宋体"/>
          <w:color w:val="222222"/>
          <w:sz w:val="27"/>
        </w:rPr>
        <w:t>签订日期：　　　年　　月　　日</w:t>
      </w:r>
      <w:r>
        <w:rPr>
          <w:rFonts w:ascii="宋体" w:hAnsi="宋体" w:cs="宋体" w:eastAsia="宋体"/>
          <w:color w:val="222222"/>
          <w:sz w:val="27"/>
        </w:rPr>
        <w:t xml:space="preserve"> </w:t>
      </w:r>
      <w:r>
        <w:rPr>
          <w:rFonts w:ascii="宋体" w:hAnsi="宋体" w:cs="宋体" w:eastAsia="宋体"/>
          <w:color w:val="222222"/>
          <w:sz w:val="27"/>
        </w:rPr>
        <w:t>签订日期：　　　年　　月　　日</w:t>
      </w:r>
    </w:p>
    <w:p>
      <w:pPr>
        <w:shd w:fill="FFFFFF"/>
        <w:jc w:val="both"/>
      </w:pPr>
      <w:r>
        <w:rPr>
          <w:rFonts w:ascii="宋体" w:hAnsi="宋体" w:cs="宋体" w:eastAsia="宋体"/>
          <w:color w:val="222222"/>
          <w:sz w:val="27"/>
        </w:rPr>
        <w:t>开户名称：</w:t>
      </w:r>
    </w:p>
    <w:p>
      <w:pPr>
        <w:shd w:fill="FFFFFF"/>
        <w:jc w:val="both"/>
      </w:pPr>
      <w:r>
        <w:rPr>
          <w:rFonts w:ascii="宋体" w:hAnsi="宋体" w:cs="宋体" w:eastAsia="宋体"/>
          <w:color w:val="222222"/>
          <w:sz w:val="27"/>
        </w:rPr>
        <w:t>银行帐号：</w:t>
      </w:r>
    </w:p>
    <w:p>
      <w:pPr>
        <w:shd w:fill="FFFFFF"/>
        <w:jc w:val="both"/>
      </w:pPr>
      <w:r>
        <w:rPr>
          <w:rFonts w:ascii="宋体" w:hAnsi="宋体" w:cs="宋体" w:eastAsia="宋体"/>
          <w:color w:val="222222"/>
          <w:sz w:val="27"/>
        </w:rPr>
        <w:t>开</w:t>
        <w:tab/>
        <w:tab/>
        <w:tab/>
        <w:tab/>
        <w:tab/>
        <w:t xml:space="preserve"> 户 行：</w:t>
      </w:r>
    </w:p>
    <w:p/>
    <w:p>
      <w:pPr>
        <w:ind w:firstLine="480"/>
      </w:pPr>
    </w:p>
    <w:p>
      <w:r>
        <w:rPr/>
        <w:t xml:space="preserve"> </w:t>
      </w:r>
    </w:p>
    <w:p/>
    <w:p>
      <w:pPr>
        <w:jc w:val="center"/>
      </w:pPr>
      <w:r>
        <w:rPr>
          <w:b/>
          <w:sz w:val="36"/>
        </w:rPr>
        <w:t>第六章 投标文件格式与要求</w:t>
      </w:r>
    </w:p>
    <w:p>
      <w:pPr>
        <w:ind w:firstLine="480"/>
      </w:pPr>
      <w:r>
        <w:rPr/>
        <w:t>投标人应提交证明其有资格参加投标和中标后有能力履行合同的相关文件，并作为其投标文件的一部分，所有文件必须真实可靠、不得伪造，否则将按相关规定予以处罚。</w:t>
      </w:r>
    </w:p>
    <w:p>
      <w:pPr>
        <w:ind w:firstLine="480"/>
      </w:pPr>
      <w:r>
        <w:rPr/>
        <w:t>1.法人或者其他组织的营业执照等证明文件，自然人的身份证明：</w:t>
      </w:r>
    </w:p>
    <w:p>
      <w:pPr>
        <w:ind w:firstLine="480"/>
      </w:pPr>
      <w:r>
        <w:rPr/>
        <w:t>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pPr>
        <w:ind w:firstLine="480"/>
      </w:pPr>
      <w:r>
        <w:rPr/>
        <w:t>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pPr>
        <w:ind w:firstLine="480"/>
      </w:pPr>
      <w:r>
        <w:rPr/>
        <w:t>2.财务状况报告，依法缴纳税收和社会保障资金的相关材料（详见资格性审查表要求）</w:t>
      </w:r>
    </w:p>
    <w:p>
      <w:pPr>
        <w:ind w:firstLine="480"/>
      </w:pPr>
      <w:r>
        <w:rPr/>
        <w:t>3.具有履行合同所必须的设备和专业技术能力的声明。</w:t>
      </w:r>
    </w:p>
    <w:p>
      <w:pPr>
        <w:ind w:firstLine="480"/>
      </w:pPr>
      <w:r>
        <w:rPr/>
        <w:t>4.投标人参加政府采购前三年内在经营活动中没有重大违法记录书面声明函。</w:t>
      </w:r>
    </w:p>
    <w:p>
      <w:pPr>
        <w:ind w:firstLine="480"/>
      </w:pPr>
      <w:r>
        <w:rPr/>
        <w:t>5.信用记录查询</w:t>
      </w:r>
    </w:p>
    <w:p>
      <w:pPr>
        <w:ind w:firstLine="480"/>
      </w:pPr>
      <w:r>
        <w:rPr/>
        <w:t>（1）查询渠道：通过“信用中国”网站(www.creditchina.gov.cn)和“中国政府采购网”（www.ccgp.gov.cn）进行查询；</w:t>
      </w:r>
    </w:p>
    <w:p>
      <w:pPr>
        <w:ind w:firstLine="480"/>
      </w:pPr>
      <w:r>
        <w:rPr/>
        <w:t>（2）查询截止时点：提交投标文件截止日当天；</w:t>
      </w:r>
    </w:p>
    <w:p>
      <w:pPr>
        <w:ind w:firstLine="480"/>
      </w:pPr>
      <w:r>
        <w:rPr/>
        <w:t>（3）查询记录：对列入失信被执行人、重大税收违法案件当事人名单、政府采购严重违法失信行为记录名单、信用报告进行查询；</w:t>
      </w:r>
    </w:p>
    <w:p>
      <w:pPr>
        <w:ind w:firstLine="480"/>
      </w:pPr>
      <w:r>
        <w:rPr/>
        <w:t>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ind w:firstLine="480"/>
      </w:pPr>
      <w:r>
        <w:rPr/>
        <w:t>6. 按照招标文件要求，投标人应当提交的资格、资信证明文件。</w:t>
      </w:r>
    </w:p>
    <w:p>
      <w:pPr>
        <w:ind w:firstLine="480"/>
      </w:pPr>
    </w:p>
    <w:p>
      <w:r>
        <w:rPr/>
        <w:t xml:space="preserve"> </w:t>
      </w:r>
      <w:r>
        <w:br/>
      </w:r>
    </w:p>
    <w:p/>
    <w:p>
      <w:pPr>
        <w:jc w:val="center"/>
      </w:pPr>
      <w:r>
        <w:rPr>
          <w:b/>
          <w:sz w:val="48"/>
        </w:rPr>
        <w:t>投标文件封面</w:t>
      </w:r>
    </w:p>
    <w:p/>
    <w:p>
      <w:pPr>
        <w:jc w:val="center"/>
      </w:pPr>
      <w:r>
        <w:rPr>
          <w:b/>
          <w:sz w:val="48"/>
        </w:rPr>
        <w:t>（项目名称）</w:t>
      </w:r>
    </w:p>
    <w:p>
      <w:pPr>
        <w:jc w:val="center"/>
      </w:pPr>
      <w:r>
        <w:rPr>
          <w:b/>
          <w:sz w:val="48"/>
        </w:rPr>
        <w:t>投标文件封面</w:t>
      </w:r>
    </w:p>
    <w:p>
      <w:pPr>
        <w:jc w:val="center"/>
      </w:pPr>
      <w:r>
        <w:rPr>
          <w:b/>
          <w:sz w:val="48"/>
        </w:rPr>
        <w:t>（正本/副本）</w:t>
      </w:r>
      <w:r>
        <w:br/>
      </w:r>
      <w:r>
        <w:br/>
      </w:r>
      <w:r>
        <w:br/>
      </w:r>
      <w:r>
        <w:br/>
      </w:r>
      <w:r>
        <w:br/>
      </w:r>
      <w:r>
        <w:br/>
      </w:r>
      <w:r>
        <w:br/>
      </w:r>
      <w:r>
        <w:br/>
      </w:r>
      <w:r>
        <w:br/>
      </w:r>
      <w:r>
        <w:br/>
      </w:r>
      <w:r>
        <w:br/>
      </w:r>
      <w:r>
        <w:br/>
      </w:r>
      <w:r>
        <w:br/>
      </w:r>
      <w:r>
        <w:br/>
      </w:r>
      <w:r>
        <w:br/>
      </w:r>
      <w:r>
        <w:br/>
      </w:r>
      <w:r>
        <w:br/>
      </w:r>
      <w:r>
        <w:br/>
      </w:r>
      <w:r>
        <w:br/>
      </w:r>
      <w:r>
        <w:br/>
      </w:r>
      <w:r>
        <w:br/>
      </w:r>
    </w:p>
    <w:p>
      <w:pPr>
        <w:jc w:val="center"/>
      </w:pPr>
      <w:r>
        <w:rPr>
          <w:b/>
          <w:sz w:val="24"/>
        </w:rPr>
        <w:t>采购计划编号：</w:t>
      </w:r>
      <w:r>
        <w:rPr>
          <w:b/>
          <w:sz w:val="24"/>
        </w:rPr>
        <w:t>440401-2023-01662</w:t>
      </w:r>
    </w:p>
    <w:p>
      <w:pPr>
        <w:jc w:val="center"/>
      </w:pPr>
      <w:r>
        <w:rPr>
          <w:b/>
          <w:sz w:val="24"/>
        </w:rPr>
        <w:t>采购项目编号：</w:t>
      </w:r>
      <w:r>
        <w:rPr>
          <w:b/>
          <w:sz w:val="24"/>
        </w:rPr>
        <w:t>GDZY-ZB20230420002</w:t>
      </w:r>
    </w:p>
    <w:p>
      <w:pPr>
        <w:jc w:val="center"/>
      </w:pPr>
      <w:r>
        <w:rPr>
          <w:b/>
          <w:sz w:val="24"/>
        </w:rPr>
        <w:t>所投采购包：第 包</w:t>
      </w:r>
    </w:p>
    <w:p/>
    <w:p>
      <w:pPr>
        <w:jc w:val="center"/>
      </w:pPr>
      <w:r>
        <w:rPr>
          <w:b/>
          <w:sz w:val="24"/>
        </w:rPr>
        <w:t>（投标人名称）</w:t>
      </w:r>
    </w:p>
    <w:p>
      <w:pPr>
        <w:jc w:val="center"/>
      </w:pPr>
      <w:r>
        <w:rPr>
          <w:b/>
          <w:sz w:val="24"/>
        </w:rPr>
        <w:t>年 月 日</w:t>
      </w:r>
    </w:p>
    <w:p>
      <w:pPr>
        <w:ind w:firstLine="480"/>
      </w:pPr>
    </w:p>
    <w:p>
      <w:r>
        <w:rPr/>
        <w:t xml:space="preserve"> </w:t>
      </w:r>
    </w:p>
    <w:p/>
    <w:p>
      <w:pPr>
        <w:jc w:val="center"/>
      </w:pPr>
      <w:r>
        <w:rPr>
          <w:b/>
          <w:sz w:val="24"/>
        </w:rPr>
        <w:t>投标文件目录</w:t>
      </w:r>
    </w:p>
    <w:p>
      <w:pPr>
        <w:ind w:firstLine="480"/>
      </w:pPr>
      <w:r>
        <w:rPr/>
        <w:t>一、投标函</w:t>
      </w:r>
    </w:p>
    <w:p>
      <w:pPr>
        <w:ind w:firstLine="480"/>
      </w:pPr>
      <w:r>
        <w:rPr/>
        <w:t>二、开标一览表</w:t>
      </w:r>
    </w:p>
    <w:p>
      <w:pPr>
        <w:ind w:firstLine="480"/>
      </w:pPr>
      <w:r>
        <w:rPr/>
        <w:t>三、分项报价表</w:t>
      </w:r>
    </w:p>
    <w:p>
      <w:pPr>
        <w:ind w:firstLine="480"/>
      </w:pPr>
      <w:r>
        <w:rPr/>
        <w:t>四、政策适用性说明</w:t>
      </w:r>
    </w:p>
    <w:p>
      <w:pPr>
        <w:ind w:firstLine="480"/>
      </w:pPr>
      <w:r>
        <w:rPr/>
        <w:t>五、法定代表人证明书</w:t>
      </w:r>
    </w:p>
    <w:p>
      <w:pPr>
        <w:ind w:firstLine="480"/>
      </w:pPr>
      <w:r>
        <w:rPr/>
        <w:t>六、法定代表人授权书</w:t>
      </w:r>
    </w:p>
    <w:p>
      <w:pPr>
        <w:ind w:firstLine="480"/>
      </w:pPr>
      <w:r>
        <w:rPr/>
        <w:t>七、投标保证金</w:t>
      </w:r>
    </w:p>
    <w:p>
      <w:pPr>
        <w:ind w:firstLine="480"/>
      </w:pPr>
      <w:r>
        <w:rPr/>
        <w:t>八、提供具有独立承担民事责任的能力的证明材料</w:t>
      </w:r>
    </w:p>
    <w:p>
      <w:pPr>
        <w:ind w:firstLine="480"/>
      </w:pPr>
      <w:r>
        <w:rPr/>
        <w:t>九、资格性审查要求的其他资质证明文件</w:t>
      </w:r>
    </w:p>
    <w:p>
      <w:pPr>
        <w:ind w:firstLine="480"/>
      </w:pPr>
      <w:r>
        <w:rPr/>
        <w:t>十、承诺函</w:t>
      </w:r>
    </w:p>
    <w:p>
      <w:pPr>
        <w:ind w:firstLine="480"/>
      </w:pPr>
      <w:r>
        <w:rPr/>
        <w:t>十一、中小企业声明函</w:t>
      </w:r>
    </w:p>
    <w:p>
      <w:pPr>
        <w:ind w:firstLine="480"/>
      </w:pPr>
      <w:r>
        <w:rPr/>
        <w:t>十二、监狱企业</w:t>
      </w:r>
    </w:p>
    <w:p>
      <w:pPr>
        <w:ind w:firstLine="480"/>
      </w:pPr>
      <w:r>
        <w:rPr/>
        <w:t>十三、残疾人福利性单位声明函</w:t>
      </w:r>
    </w:p>
    <w:p>
      <w:pPr>
        <w:ind w:firstLine="480"/>
      </w:pPr>
      <w:r>
        <w:rPr/>
        <w:t>十四、联合体共同投标协议书</w:t>
      </w:r>
    </w:p>
    <w:p>
      <w:pPr>
        <w:ind w:firstLine="480"/>
      </w:pPr>
      <w:r>
        <w:rPr/>
        <w:t>十五、投标人业绩情况表</w:t>
      </w:r>
    </w:p>
    <w:p>
      <w:pPr>
        <w:ind w:firstLine="480"/>
      </w:pPr>
      <w:r>
        <w:rPr/>
        <w:t>十六、技术和服务要求响应表</w:t>
      </w:r>
    </w:p>
    <w:p>
      <w:pPr>
        <w:ind w:firstLine="480"/>
      </w:pPr>
      <w:r>
        <w:rPr/>
        <w:t>十七、商务条件响应表</w:t>
      </w:r>
    </w:p>
    <w:p>
      <w:pPr>
        <w:ind w:firstLine="480"/>
      </w:pPr>
      <w:r>
        <w:rPr/>
        <w:t>十八、履约进度计划表</w:t>
      </w:r>
    </w:p>
    <w:p>
      <w:pPr>
        <w:ind w:firstLine="480"/>
      </w:pPr>
      <w:r>
        <w:rPr/>
        <w:t>十九、各类证明材料</w:t>
      </w:r>
    </w:p>
    <w:p>
      <w:pPr>
        <w:ind w:firstLine="480"/>
      </w:pPr>
      <w:r>
        <w:rPr/>
        <w:t>二十、采购代理服务费支付承诺书</w:t>
      </w:r>
    </w:p>
    <w:p>
      <w:pPr>
        <w:ind w:firstLine="480"/>
      </w:pPr>
      <w:r>
        <w:rPr/>
        <w:t>二十一、需要采购人提供的附加条件</w:t>
      </w:r>
    </w:p>
    <w:p>
      <w:pPr>
        <w:ind w:firstLine="480"/>
      </w:pPr>
      <w:r>
        <w:rPr/>
        <w:t>二十二、询问函、质疑函、投诉书格式</w:t>
      </w:r>
    </w:p>
    <w:p>
      <w:pPr>
        <w:ind w:firstLine="480"/>
      </w:pPr>
      <w:r>
        <w:rPr/>
        <w:t>二十三、项目实施方案、质量保证及售后服务承诺等</w:t>
      </w:r>
    </w:p>
    <w:p>
      <w:pPr>
        <w:ind w:firstLine="480"/>
      </w:pPr>
      <w:r>
        <w:rPr/>
        <w:t>二十四、附件</w:t>
      </w:r>
    </w:p>
    <w:p>
      <w:pPr>
        <w:ind w:firstLine="480"/>
      </w:pPr>
    </w:p>
    <w:p>
      <w:r>
        <w:rPr/>
        <w:t xml:space="preserve"> </w:t>
      </w:r>
    </w:p>
    <w:p/>
    <w:p>
      <w:r>
        <w:rPr>
          <w:b/>
          <w:sz w:val="28"/>
        </w:rPr>
        <w:t>格式一：</w:t>
      </w:r>
    </w:p>
    <w:p>
      <w:r>
        <w:rPr>
          <w:b/>
          <w:sz w:val="24"/>
        </w:rPr>
        <w:t>投标函</w:t>
      </w:r>
    </w:p>
    <w:p>
      <w:pPr>
        <w:ind w:firstLine="480"/>
      </w:pPr>
      <w:r>
        <w:rPr/>
        <w:t>致：</w:t>
      </w:r>
      <w:r>
        <w:rPr>
          <w:u w:val="single"/>
        </w:rPr>
        <w:t>广东正一工程咨询有限公司</w:t>
      </w:r>
    </w:p>
    <w:p>
      <w:pPr>
        <w:ind w:firstLine="480"/>
      </w:pPr>
      <w:r>
        <w:rPr/>
        <w:t>你方组织的</w:t>
      </w:r>
      <w:r>
        <w:rPr>
          <w:u w:val="single"/>
        </w:rPr>
        <w:t>“</w:t>
      </w:r>
      <w:r>
        <w:rPr>
          <w:u w:val="single"/>
        </w:rPr>
        <w:t>职业技能等级培训评价认定标准及配套新建专业实施项目课程开发服务采购</w:t>
      </w:r>
      <w:r>
        <w:rPr>
          <w:u w:val="single"/>
        </w:rPr>
        <w:t>”</w:t>
      </w:r>
      <w:r>
        <w:rPr/>
        <w:t>项目的招标[采购项目编号为：</w:t>
      </w:r>
      <w:r>
        <w:rPr>
          <w:u w:val="single"/>
        </w:rPr>
        <w:t>GDZY-ZB20230420002</w:t>
      </w:r>
      <w:r>
        <w:rPr/>
        <w:t>]，我方愿参与投标。</w:t>
      </w:r>
    </w:p>
    <w:p>
      <w:pPr>
        <w:ind w:firstLine="480"/>
      </w:pPr>
      <w:r>
        <w:rPr/>
        <w:t>我方确认收到贵方提供的</w:t>
      </w:r>
      <w:r>
        <w:rPr>
          <w:u w:val="single"/>
        </w:rPr>
        <w:t>“</w:t>
      </w:r>
      <w:r>
        <w:rPr>
          <w:u w:val="single"/>
        </w:rPr>
        <w:t>职业技能等级培训评价认定标准及配套新建专业实施项目课程开发服务采购</w:t>
      </w:r>
      <w:r>
        <w:rPr>
          <w:u w:val="single"/>
        </w:rPr>
        <w:t>”</w:t>
      </w:r>
      <w:r>
        <w:rPr/>
        <w:t>项目的招标文件的全部内容。</w:t>
      </w:r>
    </w:p>
    <w:p>
      <w:pPr>
        <w:ind w:firstLine="480"/>
      </w:pPr>
      <w:r>
        <w:rP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pPr>
        <w:ind w:firstLine="480"/>
      </w:pPr>
      <w:r>
        <w:rPr>
          <w:u w:val="single"/>
        </w:rPr>
        <w:t>(投标人名称)</w:t>
      </w:r>
      <w:r>
        <w:rPr/>
        <w:t>作为投标人正式授权</w:t>
      </w:r>
      <w:r>
        <w:rPr>
          <w:u w:val="single"/>
        </w:rPr>
        <w:t>(授权代表全名,职务)</w:t>
      </w:r>
      <w:r>
        <w:rPr/>
        <w:t>代表我方全权处理有关本投标的一切事宜。</w:t>
      </w:r>
    </w:p>
    <w:p>
      <w:pPr>
        <w:ind w:firstLine="480"/>
      </w:pPr>
      <w:r>
        <w:rPr/>
        <w:t>我方已完全明白招标文件的所有条款要求，并申明如下：</w:t>
      </w:r>
    </w:p>
    <w:p>
      <w:pPr>
        <w:ind w:firstLine="480"/>
      </w:pPr>
      <w:r>
        <w:rPr/>
        <w:t>（一）按招标文件提供的全部货物与相关服务的投标总价详见《开标一览表》。</w:t>
      </w:r>
    </w:p>
    <w:p>
      <w:pPr>
        <w:ind w:firstLine="480"/>
      </w:pPr>
      <w:r>
        <w:rPr/>
        <w:t>（二）本投标文件的有效期为</w:t>
      </w:r>
      <w:r>
        <w:rPr/>
        <w:t>从提交投标（响应）文件的截止之日起90日历天</w:t>
      </w:r>
      <w:r>
        <w:rPr/>
        <w:t>。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pPr>
        <w:ind w:firstLine="480"/>
      </w:pPr>
      <w:r>
        <w:rPr/>
        <w:t>（三）我方明白并同意，在规定的开标日之后，投标有效期之内撤回投标或中标后不按规定与采购人签订合同或不提交履约保证金, 则贵方将不予退还投标保证金。</w:t>
      </w:r>
    </w:p>
    <w:p>
      <w:pPr>
        <w:ind w:firstLine="480"/>
      </w:pPr>
      <w:r>
        <w:rPr/>
        <w:t>（四）我方愿意向贵方提供任何与本项报价有关的数据、情况和技术资料。若贵方需要，我方愿意提供我方作出的一切承诺的证明材料。</w:t>
      </w:r>
    </w:p>
    <w:p>
      <w:pPr>
        <w:ind w:firstLine="480"/>
      </w:pPr>
      <w:r>
        <w:rPr/>
        <w:t>（五）我方理解贵方不一定接受最低投标价或任何贵方可能收到的投标。</w:t>
      </w:r>
    </w:p>
    <w:p>
      <w:pPr>
        <w:ind w:firstLine="480"/>
      </w:pPr>
      <w:r>
        <w:rPr/>
        <w:t>（六）我方如果中标，将保证履行招标文件及其澄清、修改文件（如果有）中的全部责任和义务，按质、按量、按期完成《采购需求》及《合同书》中的全部任务。</w:t>
      </w:r>
    </w:p>
    <w:p>
      <w:pPr>
        <w:ind w:firstLine="480"/>
      </w:pPr>
      <w:r>
        <w:rPr/>
        <w:t>（七）我方作为法律、财务和运作上独立于采购人、采购代理机构的投标人，在此保证所提交的所有文件和全部说明是真实的和正确的。</w:t>
      </w:r>
    </w:p>
    <w:p>
      <w:pPr>
        <w:ind w:firstLine="480"/>
      </w:pPr>
      <w:r>
        <w:rPr/>
        <w:t>（八）我方投标报价已包含应向知识产权所有权人支付的所有相关税费，并保证采购人在中国使用我方提供的货物时，如有第三方提出侵犯其知识产权主张的，责任由我方承担。</w:t>
      </w:r>
    </w:p>
    <w:p>
      <w:pPr>
        <w:ind w:firstLine="480"/>
      </w:pPr>
      <w:r>
        <w:rPr/>
        <w:t>（九）我方接受采购人委托向贵方支付代理服务费，项目总报价已包含代理服务费，如果被确定为中标供应商，承诺向贵方足额支付。（若采购人支付代理服务费，则此条不适用）</w:t>
      </w:r>
    </w:p>
    <w:p>
      <w:pPr>
        <w:ind w:firstLine="480"/>
      </w:pPr>
      <w:r>
        <w:rPr/>
        <w:t>（十）我方与其他投标人不存在单位负责人为同一人或者存在直接控股、管理关系。</w:t>
      </w:r>
    </w:p>
    <w:p>
      <w:pPr>
        <w:ind w:firstLine="480"/>
      </w:pPr>
      <w:r>
        <w:rPr/>
        <w:t>（十一）我方承诺未为本项目提供整体设计、规范编制或者项目管理、监理、检测等服务。</w:t>
      </w:r>
    </w:p>
    <w:p>
      <w:pPr>
        <w:ind w:firstLine="480"/>
      </w:pPr>
      <w:r>
        <w:rPr/>
        <w:t>（十二）我方未被列入法院失信被执行人名单中。</w:t>
      </w:r>
    </w:p>
    <w:p>
      <w:pPr>
        <w:ind w:firstLine="480"/>
      </w:pPr>
      <w:r>
        <w:rPr/>
        <w:t>（十三）我方具备《中华人民共和国政府采购法》第二十二条规定的条件，承诺如下：</w:t>
      </w:r>
    </w:p>
    <w:p>
      <w:pPr>
        <w:ind w:firstLine="480"/>
      </w:pPr>
      <w:r>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ind w:firstLine="480"/>
      </w:pPr>
      <w:r>
        <w:rPr/>
        <w:t>（2）我方符合法律、行政法规规定的其他条件。</w:t>
      </w:r>
    </w:p>
    <w:p>
      <w:pPr>
        <w:ind w:firstLine="480"/>
      </w:pPr>
      <w:r>
        <w:rPr/>
        <w:t>以上内容如有虚假或与事实不符的，评标委员会可将我方做无效投标处理，我方愿意承担相应的法律责任。</w:t>
      </w:r>
    </w:p>
    <w:p>
      <w:pPr>
        <w:ind w:firstLine="480"/>
      </w:pPr>
      <w:r>
        <w:rPr/>
        <w:t>（十四）我方对在本函及投标文件中所作的所有承诺承担法律责任。</w:t>
      </w:r>
    </w:p>
    <w:p>
      <w:pPr>
        <w:ind w:firstLine="480"/>
      </w:pPr>
      <w:r>
        <w:rPr/>
        <w:t>（十五）所有与本招标有关的函件请发往下列地址：</w:t>
      </w:r>
    </w:p>
    <w:p>
      <w:pPr>
        <w:ind w:firstLine="480"/>
      </w:pPr>
      <w:r>
        <w:rPr/>
        <w:t>地 址：__________________邮政编码：__________________</w:t>
      </w:r>
    </w:p>
    <w:p>
      <w:pPr>
        <w:ind w:firstLine="480"/>
      </w:pPr>
      <w:r>
        <w:rPr/>
        <w:t>电 话：__________________</w:t>
      </w:r>
    </w:p>
    <w:p>
      <w:pPr>
        <w:ind w:firstLine="480"/>
      </w:pPr>
      <w:r>
        <w:rPr/>
        <w:t>传 真：__________________电子邮箱：__________________</w:t>
      </w:r>
    </w:p>
    <w:p>
      <w:pPr>
        <w:ind w:firstLine="480"/>
      </w:pPr>
      <w:r>
        <w:rPr/>
        <w:t>代表姓名：__________________职 务：__________________</w:t>
      </w:r>
    </w:p>
    <w:p>
      <w:pPr>
        <w:ind w:firstLine="480"/>
      </w:pPr>
    </w:p>
    <w:p>
      <w:pPr>
        <w:ind w:firstLine="480"/>
      </w:pPr>
    </w:p>
    <w:p>
      <w:pPr>
        <w:ind w:firstLine="480"/>
      </w:pPr>
    </w:p>
    <w:p>
      <w:pPr>
        <w:ind w:firstLine="480"/>
      </w:pPr>
    </w:p>
    <w:p>
      <w:r>
        <w:rPr/>
        <w:t>投标人法定代表人（或法定代表人授权代表）签字或盖章：__________________</w:t>
      </w:r>
    </w:p>
    <w:p>
      <w:r>
        <w:rPr/>
        <w:t>投标人名称（盖章）：__________________</w:t>
      </w:r>
    </w:p>
    <w:p>
      <w:r>
        <w:rPr/>
        <w:t>日期： 年 月 日</w:t>
      </w:r>
    </w:p>
    <w:p>
      <w:pPr>
        <w:ind w:firstLine="480"/>
      </w:pPr>
    </w:p>
    <w:p>
      <w:r>
        <w:rPr/>
        <w:t xml:space="preserve"> </w:t>
      </w:r>
    </w:p>
    <w:p/>
    <w:p>
      <w:r>
        <w:rPr>
          <w:b/>
          <w:sz w:val="28"/>
        </w:rPr>
        <w:t>格式二：</w:t>
      </w:r>
    </w:p>
    <w:p>
      <w:pPr>
        <w:jc w:val="center"/>
      </w:pPr>
      <w:r>
        <w:rPr>
          <w:b/>
          <w:sz w:val="24"/>
        </w:rPr>
        <w:t>开标一览表</w:t>
      </w:r>
    </w:p>
    <w:p>
      <w:pPr>
        <w:ind w:firstLine="480"/>
      </w:pPr>
      <w:r>
        <w:rP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pPr>
        <w:ind w:firstLine="480"/>
      </w:pPr>
      <w:r>
        <w:rPr/>
        <w:t>采购项目编号：</w:t>
      </w:r>
    </w:p>
    <w:p>
      <w:pPr>
        <w:ind w:firstLine="480"/>
      </w:pPr>
      <w:r>
        <w:rPr/>
        <w:t>项目名称：</w:t>
      </w:r>
    </w:p>
    <w:p>
      <w:pPr>
        <w:ind w:firstLine="480"/>
      </w:pPr>
      <w:r>
        <w:rPr/>
        <w:t>投标人名称：</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r>
              <w:rPr/>
              <w:t>序号</w:t>
            </w:r>
          </w:p>
        </w:tc>
        <w:tc>
          <w:tcPr>
            <w:tcW w:type="dxa" w:w="1661"/>
          </w:tcPr>
          <w:p>
            <w:r>
              <w:rPr/>
              <w:t>采购项目名称/采购包名称</w:t>
            </w:r>
          </w:p>
        </w:tc>
        <w:tc>
          <w:tcPr>
            <w:tcW w:type="dxa" w:w="1661"/>
          </w:tcPr>
          <w:p>
            <w:r>
              <w:rPr/>
              <w:t>投标报价（元/%）</w:t>
            </w:r>
          </w:p>
        </w:tc>
        <w:tc>
          <w:tcPr>
            <w:tcW w:type="dxa" w:w="1661"/>
          </w:tcPr>
          <w:p>
            <w:r>
              <w:rPr/>
              <w:t>交货或服务期</w:t>
            </w:r>
          </w:p>
        </w:tc>
        <w:tc>
          <w:tcPr>
            <w:tcW w:type="dxa" w:w="1661"/>
          </w:tcPr>
          <w:p>
            <w:r>
              <w:rPr/>
              <w:t>交货或服务地点</w:t>
            </w:r>
          </w:p>
        </w:tc>
      </w:tr>
      <w:tr>
        <w:tc>
          <w:tcPr>
            <w:tcW w:type="dxa" w:w="1661"/>
          </w:tcPr>
          <w:p>
            <w:r>
              <w:rPr/>
              <w:t>1</w:t>
            </w:r>
          </w:p>
        </w:tc>
        <w:tc>
          <w:tcPr>
            <w:tcW w:type="dxa" w:w="1661"/>
          </w:tcPr>
          <w:p/>
        </w:tc>
        <w:tc>
          <w:tcPr>
            <w:tcW w:type="dxa" w:w="1661"/>
          </w:tcPr>
          <w:p/>
        </w:tc>
        <w:tc>
          <w:tcPr>
            <w:tcW w:type="dxa" w:w="1661"/>
          </w:tcPr>
          <w:p/>
        </w:tc>
        <w:tc>
          <w:tcPr>
            <w:tcW w:type="dxa" w:w="1661"/>
          </w:tcPr>
          <w:p/>
        </w:tc>
      </w:tr>
    </w:tbl>
    <w:p>
      <w:r>
        <w:rPr/>
        <w:t>投标人签章：__________________</w:t>
      </w:r>
    </w:p>
    <w:p>
      <w:r>
        <w:rPr/>
        <w:t>日期： 年 月 日</w:t>
      </w:r>
    </w:p>
    <w:p>
      <w:pPr>
        <w:ind w:firstLine="480"/>
      </w:pPr>
    </w:p>
    <w:p>
      <w:r>
        <w:rPr/>
        <w:t xml:space="preserve"> </w:t>
      </w:r>
    </w:p>
    <w:p/>
    <w:p>
      <w:r>
        <w:rPr>
          <w:b/>
          <w:sz w:val="28"/>
        </w:rPr>
        <w:t>格式三：</w:t>
      </w:r>
    </w:p>
    <w:p>
      <w:pPr>
        <w:jc w:val="center"/>
      </w:pPr>
      <w:r>
        <w:rPr>
          <w:b/>
          <w:sz w:val="24"/>
        </w:rPr>
        <w:t>分项报价表</w:t>
      </w:r>
    </w:p>
    <w:p>
      <w:pPr>
        <w:ind w:firstLine="480"/>
      </w:pPr>
      <w:r>
        <w:rP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pPr>
        <w:ind w:firstLine="480"/>
      </w:pPr>
      <w:r>
        <w:rPr/>
        <w:t>采购项目编号：</w:t>
      </w:r>
    </w:p>
    <w:p>
      <w:pPr>
        <w:ind w:firstLine="480"/>
      </w:pPr>
      <w:r>
        <w:rPr/>
        <w:t>项目名称：</w:t>
      </w:r>
    </w:p>
    <w:p>
      <w:pPr>
        <w:ind w:firstLine="480"/>
      </w:pPr>
      <w:r>
        <w:rPr/>
        <w:t>投标人名称：</w:t>
      </w:r>
    </w:p>
    <w:p>
      <w:pPr>
        <w:ind w:firstLine="480"/>
      </w:pPr>
      <w:r>
        <w:rPr/>
        <w:t>采购包：</w:t>
      </w:r>
    </w:p>
    <w:p>
      <w:r>
        <w:rPr/>
        <w:t>货币及单位：人民币/元</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r>
              <w:rPr/>
              <w:t>品目号</w:t>
            </w:r>
          </w:p>
        </w:tc>
        <w:tc>
          <w:tcPr>
            <w:tcW w:type="dxa" w:w="831"/>
          </w:tcPr>
          <w:p>
            <w:r>
              <w:rPr/>
              <w:t>序号</w:t>
            </w:r>
          </w:p>
        </w:tc>
        <w:tc>
          <w:tcPr>
            <w:tcW w:type="dxa" w:w="831"/>
          </w:tcPr>
          <w:p>
            <w:r>
              <w:rPr/>
              <w:t>货物名称</w:t>
            </w:r>
          </w:p>
        </w:tc>
        <w:tc>
          <w:tcPr>
            <w:tcW w:type="dxa" w:w="831"/>
          </w:tcPr>
          <w:p>
            <w:r>
              <w:rPr/>
              <w:t>规格型号</w:t>
            </w:r>
          </w:p>
        </w:tc>
        <w:tc>
          <w:tcPr>
            <w:tcW w:type="dxa" w:w="831"/>
          </w:tcPr>
          <w:p>
            <w:r>
              <w:rPr/>
              <w:t>品牌</w:t>
            </w:r>
          </w:p>
        </w:tc>
        <w:tc>
          <w:tcPr>
            <w:tcW w:type="dxa" w:w="831"/>
          </w:tcPr>
          <w:p>
            <w:r>
              <w:rPr/>
              <w:t>产地</w:t>
            </w:r>
          </w:p>
        </w:tc>
        <w:tc>
          <w:tcPr>
            <w:tcW w:type="dxa" w:w="831"/>
          </w:tcPr>
          <w:p>
            <w:r>
              <w:rPr/>
              <w:t>制造商名称</w:t>
            </w:r>
          </w:p>
        </w:tc>
        <w:tc>
          <w:tcPr>
            <w:tcW w:type="dxa" w:w="831"/>
          </w:tcPr>
          <w:p>
            <w:r>
              <w:rPr/>
              <w:t>单价</w:t>
            </w:r>
          </w:p>
        </w:tc>
        <w:tc>
          <w:tcPr>
            <w:tcW w:type="dxa" w:w="831"/>
          </w:tcPr>
          <w:p>
            <w:r>
              <w:rPr/>
              <w:t>数量</w:t>
            </w:r>
          </w:p>
        </w:tc>
        <w:tc>
          <w:tcPr>
            <w:tcW w:type="dxa" w:w="831"/>
          </w:tcPr>
          <w:p>
            <w:r>
              <w:rPr/>
              <w:t>总价</w:t>
            </w:r>
          </w:p>
        </w:tc>
      </w:tr>
      <w:tr>
        <w:tc>
          <w:tcPr>
            <w:tcW w:type="dxa" w:w="831"/>
          </w:tcPr>
          <w:p>
            <w:r>
              <w:rPr/>
              <w:t>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r>
        <w:br/>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r>
              <w:rPr/>
              <w:t>品目号</w:t>
            </w:r>
          </w:p>
        </w:tc>
        <w:tc>
          <w:tcPr>
            <w:tcW w:type="dxa" w:w="831"/>
          </w:tcPr>
          <w:p>
            <w:r>
              <w:rPr/>
              <w:t>序号</w:t>
            </w:r>
          </w:p>
        </w:tc>
        <w:tc>
          <w:tcPr>
            <w:tcW w:type="dxa" w:w="831"/>
          </w:tcPr>
          <w:p>
            <w:r>
              <w:rPr/>
              <w:t>服务名称</w:t>
            </w:r>
          </w:p>
        </w:tc>
        <w:tc>
          <w:tcPr>
            <w:tcW w:type="dxa" w:w="831"/>
          </w:tcPr>
          <w:p>
            <w:r>
              <w:rPr/>
              <w:t>服务范围</w:t>
            </w:r>
          </w:p>
        </w:tc>
        <w:tc>
          <w:tcPr>
            <w:tcW w:type="dxa" w:w="831"/>
          </w:tcPr>
          <w:p>
            <w:r>
              <w:rPr/>
              <w:t>服务要求</w:t>
            </w:r>
          </w:p>
        </w:tc>
        <w:tc>
          <w:tcPr>
            <w:tcW w:type="dxa" w:w="831"/>
          </w:tcPr>
          <w:p>
            <w:r>
              <w:rPr/>
              <w:t>服务期限</w:t>
            </w:r>
          </w:p>
        </w:tc>
        <w:tc>
          <w:tcPr>
            <w:tcW w:type="dxa" w:w="831"/>
          </w:tcPr>
          <w:p>
            <w:r>
              <w:rPr/>
              <w:t>服务标准</w:t>
            </w:r>
          </w:p>
        </w:tc>
        <w:tc>
          <w:tcPr>
            <w:tcW w:type="dxa" w:w="831"/>
          </w:tcPr>
          <w:p>
            <w:r>
              <w:rPr/>
              <w:t>单价</w:t>
            </w:r>
          </w:p>
        </w:tc>
        <w:tc>
          <w:tcPr>
            <w:tcW w:type="dxa" w:w="831"/>
          </w:tcPr>
          <w:p>
            <w:r>
              <w:rPr/>
              <w:t>数量</w:t>
            </w:r>
          </w:p>
        </w:tc>
        <w:tc>
          <w:tcPr>
            <w:tcW w:type="dxa" w:w="831"/>
          </w:tcPr>
          <w:p>
            <w:r>
              <w:rPr/>
              <w:t>总价</w:t>
            </w:r>
          </w:p>
        </w:tc>
      </w:tr>
      <w:tr>
        <w:tc>
          <w:tcPr>
            <w:tcW w:type="dxa" w:w="831"/>
          </w:tcPr>
          <w:p>
            <w:r>
              <w:rPr/>
              <w:t>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r>
        <w:rPr/>
        <w:t>投标人签章：__________________</w:t>
      </w:r>
    </w:p>
    <w:p>
      <w:r>
        <w:rPr/>
        <w:t>日期： 年 月 日</w:t>
      </w:r>
    </w:p>
    <w:p>
      <w:pPr>
        <w:ind w:firstLine="480"/>
      </w:pPr>
    </w:p>
    <w:p>
      <w:r>
        <w:rPr/>
        <w:t xml:space="preserve"> </w:t>
      </w:r>
    </w:p>
    <w:p/>
    <w:p>
      <w:r>
        <w:rPr>
          <w:b/>
          <w:sz w:val="28"/>
        </w:rPr>
        <w:t>格式四：</w:t>
      </w:r>
    </w:p>
    <w:p>
      <w:pPr>
        <w:jc w:val="center"/>
      </w:pPr>
      <w:r>
        <w:rPr>
          <w:b/>
          <w:sz w:val="24"/>
        </w:rPr>
        <w:t>政策适用性说明</w:t>
      </w:r>
    </w:p>
    <w:p>
      <w:pPr>
        <w:ind w:firstLine="480"/>
      </w:pPr>
      <w:r>
        <w:rPr/>
        <w:t>按照政府采购有关政策的要求，在本次的技术方案中，采用符合政策的小型或微型企业产品、节能产品、环境标志产品，主要产品与核心技术介绍说明如下：</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r>
              <w:rPr/>
              <w:t>序号</w:t>
            </w:r>
          </w:p>
        </w:tc>
        <w:tc>
          <w:tcPr>
            <w:tcW w:type="dxa" w:w="1038"/>
          </w:tcPr>
          <w:p>
            <w:r>
              <w:rPr/>
              <w:t>主要产品/技术名称（规格型号、注册商标）</w:t>
            </w:r>
          </w:p>
        </w:tc>
        <w:tc>
          <w:tcPr>
            <w:tcW w:type="dxa" w:w="1038"/>
          </w:tcPr>
          <w:p>
            <w:r>
              <w:rPr/>
              <w:t>制造商(开发商)</w:t>
            </w:r>
          </w:p>
        </w:tc>
        <w:tc>
          <w:tcPr>
            <w:tcW w:type="dxa" w:w="1038"/>
          </w:tcPr>
          <w:p>
            <w:r>
              <w:rPr/>
              <w:t>制造商企业类型</w:t>
            </w:r>
          </w:p>
        </w:tc>
        <w:tc>
          <w:tcPr>
            <w:tcW w:type="dxa" w:w="1038"/>
          </w:tcPr>
          <w:p>
            <w:r>
              <w:rPr/>
              <w:t>节能产品</w:t>
            </w:r>
          </w:p>
        </w:tc>
        <w:tc>
          <w:tcPr>
            <w:tcW w:type="dxa" w:w="1038"/>
          </w:tcPr>
          <w:p>
            <w:r>
              <w:rPr/>
              <w:t>环境标志产品</w:t>
            </w:r>
          </w:p>
        </w:tc>
        <w:tc>
          <w:tcPr>
            <w:tcW w:type="dxa" w:w="1038"/>
          </w:tcPr>
          <w:p>
            <w:r>
              <w:rPr/>
              <w:t>认证证书编号</w:t>
            </w:r>
          </w:p>
        </w:tc>
        <w:tc>
          <w:tcPr>
            <w:tcW w:type="dxa" w:w="1038"/>
          </w:tcPr>
          <w:p>
            <w:r>
              <w:rPr/>
              <w:t>该产品报价在总报价中占比（%）</w:t>
            </w:r>
          </w:p>
        </w:tc>
      </w:tr>
      <w:tr>
        <w:tc>
          <w:tcPr>
            <w:tcW w:type="dxa" w:w="1038"/>
          </w:tcPr>
          <w:p>
            <w:r>
              <w:rPr/>
              <w:t>1</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2</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3</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4</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5</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r>
              <w:rPr/>
              <w:t>...</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ind w:firstLine="480"/>
      </w:pPr>
      <w:r>
        <w:rPr/>
        <w:t>注：1.制造商为小型或微型企业时才需要填“制造商企业类型”栏,填写内容为“小型”或“微型”；</w:t>
      </w:r>
    </w:p>
    <w:p>
      <w:pPr>
        <w:ind w:firstLine="480"/>
      </w:pPr>
      <w:r>
        <w:rPr/>
        <w:t>2.“节能产品、环境标志产品”须填写认证证书编号，并在对应“节能产品”、“环境标志产品”栏中勾选，同时提供有效期内的证书复印件（加盖投标人公章）</w:t>
      </w:r>
    </w:p>
    <w:p>
      <w:r>
        <w:rPr/>
        <w:t xml:space="preserve"> 投标人名称（盖章）：__________________</w:t>
      </w:r>
    </w:p>
    <w:p>
      <w:r>
        <w:rPr/>
        <w:t>日期： 年 月 日</w:t>
      </w:r>
    </w:p>
    <w:p>
      <w:pPr>
        <w:ind w:firstLine="480"/>
      </w:pPr>
    </w:p>
    <w:p>
      <w:r>
        <w:rPr/>
        <w:t xml:space="preserve"> </w:t>
      </w:r>
    </w:p>
    <w:p/>
    <w:p>
      <w:r>
        <w:rPr>
          <w:b/>
          <w:sz w:val="28"/>
        </w:rPr>
        <w:t>格式五：</w:t>
      </w:r>
    </w:p>
    <w:p>
      <w:pPr>
        <w:ind w:firstLine="480"/>
      </w:pPr>
      <w:r>
        <w:rPr/>
        <w:t>（投标人可使用下述格式，也可使用广东省工商行政管理局统一印制的法定代表人证明书格式）</w:t>
      </w:r>
    </w:p>
    <w:p>
      <w:pPr>
        <w:jc w:val="center"/>
      </w:pPr>
      <w:r>
        <w:rPr>
          <w:b/>
          <w:sz w:val="24"/>
        </w:rPr>
        <w:t>法定代表人证明书</w:t>
      </w:r>
    </w:p>
    <w:p>
      <w:pPr>
        <w:ind w:firstLine="480"/>
      </w:pPr>
      <w:r>
        <w:rPr/>
        <w:t>_____________现任我单位_____________职务，为法定代表人，特此证明。</w:t>
      </w:r>
    </w:p>
    <w:p>
      <w:pPr>
        <w:ind w:firstLine="480"/>
      </w:pPr>
      <w:r>
        <w:rPr/>
        <w:t>有效期限：__________________</w:t>
      </w:r>
    </w:p>
    <w:p>
      <w:pPr>
        <w:ind w:firstLine="480"/>
      </w:pPr>
      <w:r>
        <w:rPr/>
        <w:t>附：代表人性别：_____年龄：_________ 身份证号码：__________________</w:t>
      </w:r>
    </w:p>
    <w:p>
      <w:pPr>
        <w:ind w:firstLine="480"/>
      </w:pPr>
      <w:r>
        <w:rPr/>
        <w:t>注册号码：____________________企业类型：____________________________</w:t>
      </w:r>
    </w:p>
    <w:p>
      <w:pPr>
        <w:ind w:firstLine="480"/>
      </w:pPr>
      <w:r>
        <w:rPr/>
        <w:t>经营范围：__________________________</w:t>
      </w:r>
    </w:p>
    <w:p>
      <w:pPr>
        <w:ind w:firstLine="480"/>
      </w:pPr>
    </w:p>
    <w:p>
      <w:pPr>
        <w:ind w:firstLine="480"/>
      </w:pPr>
    </w:p>
    <w:p>
      <w:r>
        <w:rPr/>
        <w:t xml:space="preserve"> 投标人名称（盖章）：__________________</w:t>
      </w:r>
    </w:p>
    <w:p>
      <w:r>
        <w:rPr/>
        <w:t xml:space="preserve"> 地址：__________________</w:t>
      </w:r>
    </w:p>
    <w:p>
      <w:r>
        <w:rPr/>
        <w:t xml:space="preserve"> 法定代表人（签字或盖章）：__________________</w:t>
      </w:r>
    </w:p>
    <w:p>
      <w:r>
        <w:rPr/>
        <w:t xml:space="preserve"> 职务：__________________</w:t>
      </w:r>
    </w:p>
    <w:p>
      <w:r>
        <w:rPr/>
        <w:t>日期： 年 月 日</w:t>
      </w:r>
    </w:p>
    <w:p>
      <w:pPr>
        <w:ind w:firstLine="480"/>
      </w:pPr>
    </w:p>
    <w:p>
      <w:r>
        <w:rPr/>
        <w:t xml:space="preserve"> </w:t>
      </w:r>
    </w:p>
    <w:p/>
    <w:p>
      <w:r>
        <w:rPr>
          <w:b/>
          <w:sz w:val="28"/>
        </w:rPr>
        <w:t>格式六：</w:t>
      </w:r>
    </w:p>
    <w:p>
      <w:pPr>
        <w:jc w:val="center"/>
      </w:pPr>
      <w:r>
        <w:rPr>
          <w:b/>
          <w:sz w:val="24"/>
        </w:rPr>
        <w:t>法定代表人授权书格式</w:t>
      </w:r>
    </w:p>
    <w:p>
      <w:pPr>
        <w:ind w:firstLine="480"/>
      </w:pPr>
      <w:r>
        <w:rPr/>
        <w:t>（对于银行、保险、电信、邮政、铁路等行业以及获得总公司投标授权的分公司，可以提供投标分支机构负责人授权书）</w:t>
      </w:r>
    </w:p>
    <w:p>
      <w:pPr>
        <w:jc w:val="center"/>
      </w:pPr>
      <w:r>
        <w:rPr>
          <w:b/>
          <w:sz w:val="24"/>
        </w:rPr>
        <w:t>法定代表人授权书</w:t>
      </w:r>
    </w:p>
    <w:p>
      <w:pPr>
        <w:ind w:firstLine="480"/>
      </w:pPr>
      <w:r>
        <w:rPr/>
        <w:t>致：</w:t>
      </w:r>
      <w:r>
        <w:rPr/>
        <w:t>广东正一工程咨询有限公司</w:t>
      </w:r>
    </w:p>
    <w:p>
      <w:pPr>
        <w:ind w:firstLine="480"/>
      </w:pPr>
      <w:r>
        <w:rPr/>
        <w:t>本授权书声明：________是注册于</w:t>
      </w:r>
      <w:r>
        <w:rPr>
          <w:u w:val="single"/>
        </w:rPr>
        <w:t>（国家或地区）</w:t>
      </w:r>
      <w:r>
        <w:rPr/>
        <w:t>的</w:t>
      </w:r>
      <w:r>
        <w:rPr>
          <w:u w:val="single"/>
        </w:rPr>
        <w:t>（投标人名称）</w:t>
      </w:r>
      <w:r>
        <w:rPr/>
        <w:t>的法定代表人，现任________职务，有效证件号码：________________。现授权</w:t>
      </w:r>
      <w:r>
        <w:rPr>
          <w:u w:val="single"/>
        </w:rPr>
        <w:t>（姓名、职务）</w:t>
      </w:r>
      <w:r>
        <w:rPr/>
        <w:t>作为我公司的全权代理人，就“</w:t>
      </w:r>
      <w:r>
        <w:rPr/>
        <w:t>职业技能等级培训评价认定标准及配套新建专业实施项目课程开发服务采购</w:t>
      </w:r>
      <w:r>
        <w:rPr/>
        <w:t>”项目采购[采购项目编号为</w:t>
      </w:r>
      <w:r>
        <w:rPr/>
        <w:t>GDZY-ZB20230420002</w:t>
      </w:r>
      <w:r>
        <w:rPr/>
        <w:t>]的投标和合同执行，以我方的名义处理一切与之有关的事宜。</w:t>
      </w:r>
    </w:p>
    <w:p>
      <w:pPr>
        <w:ind w:firstLine="480"/>
      </w:pPr>
      <w:r>
        <w:rPr/>
        <w:t>本授权书于________年________月________日签字生效，特此声明。</w:t>
      </w:r>
    </w:p>
    <w:p>
      <w:r>
        <w:rPr/>
        <w:t xml:space="preserve"> 投标人（盖章）：__________________</w:t>
      </w:r>
    </w:p>
    <w:p>
      <w:r>
        <w:rPr/>
        <w:t xml:space="preserve"> 地址：__________________</w:t>
      </w:r>
    </w:p>
    <w:p>
      <w:r>
        <w:rPr/>
        <w:t xml:space="preserve"> 法定代表人（签字或盖章）：__________________</w:t>
      </w:r>
    </w:p>
    <w:p>
      <w:r>
        <w:rPr/>
        <w:t xml:space="preserve"> 职务：__________________</w:t>
      </w:r>
    </w:p>
    <w:p>
      <w:r>
        <w:rPr/>
        <w:t xml:space="preserve"> 被授权人（签字或盖章）：__________________</w:t>
      </w:r>
    </w:p>
    <w:p>
      <w:r>
        <w:rPr/>
        <w:t xml:space="preserve"> 职务：__________________</w:t>
      </w:r>
    </w:p>
    <w:p>
      <w:r>
        <w:rPr/>
        <w:t>日期： 年 月 日</w:t>
      </w:r>
    </w:p>
    <w:p>
      <w:pPr>
        <w:ind w:firstLine="480"/>
      </w:pPr>
    </w:p>
    <w:p>
      <w:r>
        <w:rPr/>
        <w:t xml:space="preserve"> </w:t>
      </w:r>
    </w:p>
    <w:p/>
    <w:p>
      <w:r>
        <w:rPr>
          <w:b/>
          <w:sz w:val="28"/>
        </w:rPr>
        <w:t>格式七：</w:t>
      </w:r>
    </w:p>
    <w:p>
      <w:pPr>
        <w:jc w:val="center"/>
      </w:pPr>
      <w:r>
        <w:rPr>
          <w:b/>
          <w:sz w:val="24"/>
        </w:rPr>
        <w:t>投标保证金</w:t>
      </w:r>
    </w:p>
    <w:p>
      <w:pPr>
        <w:ind w:firstLine="480"/>
      </w:pPr>
      <w:r>
        <w:rPr/>
        <w:t>采购文件要求递交投标保证金的，投标人应在此提供保证金的凭证的复印件。</w:t>
      </w:r>
    </w:p>
    <w:p>
      <w:pPr>
        <w:ind w:firstLine="480"/>
      </w:pPr>
    </w:p>
    <w:p>
      <w:r>
        <w:rPr/>
        <w:t xml:space="preserve"> </w:t>
      </w:r>
    </w:p>
    <w:p/>
    <w:p>
      <w:r>
        <w:rPr>
          <w:b/>
          <w:sz w:val="28"/>
        </w:rPr>
        <w:t>格式八：</w:t>
      </w:r>
    </w:p>
    <w:p>
      <w:pPr>
        <w:jc w:val="center"/>
      </w:pPr>
      <w:r>
        <w:rPr>
          <w:b/>
          <w:sz w:val="24"/>
        </w:rPr>
        <w:t>提供具有独立承担民事责任的能力的证明材料</w:t>
      </w:r>
    </w:p>
    <w:p>
      <w:pPr>
        <w:ind w:firstLine="480"/>
      </w:pPr>
    </w:p>
    <w:p>
      <w:r>
        <w:rPr/>
        <w:t xml:space="preserve"> </w:t>
      </w:r>
    </w:p>
    <w:p/>
    <w:p>
      <w:r>
        <w:rPr>
          <w:b/>
          <w:sz w:val="28"/>
        </w:rPr>
        <w:t>格式九：</w:t>
      </w:r>
    </w:p>
    <w:p>
      <w:pPr>
        <w:jc w:val="center"/>
      </w:pPr>
      <w:r>
        <w:rPr>
          <w:b/>
          <w:sz w:val="24"/>
        </w:rPr>
        <w:t>资格性审查要求的其他资质证明文件</w:t>
      </w:r>
    </w:p>
    <w:p>
      <w:pPr>
        <w:ind w:firstLine="480"/>
      </w:pPr>
      <w:r>
        <w:rPr/>
        <w:t>具有履行合同所必需的设备和专业技术能力</w:t>
      </w:r>
    </w:p>
    <w:p>
      <w:r>
        <w:rPr/>
        <w:t xml:space="preserve"> </w:t>
      </w:r>
    </w:p>
    <w:p/>
    <w:p>
      <w:r>
        <w:rPr>
          <w:b/>
          <w:sz w:val="28"/>
        </w:rPr>
        <w:t>格式十：</w:t>
      </w:r>
    </w:p>
    <w:p>
      <w:pPr>
        <w:ind w:firstLine="480"/>
      </w:pPr>
      <w:r>
        <w:rPr/>
        <w:t>（对于采购需求写明“提供承诺”的条款，供应商可参照以下格式提供承诺）</w:t>
      </w:r>
    </w:p>
    <w:p>
      <w:pPr>
        <w:jc w:val="center"/>
      </w:pPr>
      <w:r>
        <w:rPr>
          <w:b/>
          <w:sz w:val="24"/>
        </w:rPr>
        <w:t>承诺函</w:t>
      </w:r>
    </w:p>
    <w:p>
      <w:pPr>
        <w:ind w:firstLine="480"/>
      </w:pPr>
      <w:r>
        <w:rPr/>
        <w:t>致：</w:t>
      </w:r>
      <w:r>
        <w:rPr/>
        <w:t>珠海市职业训练指导服务中心</w:t>
      </w:r>
      <w:r>
        <w:br/>
      </w:r>
    </w:p>
    <w:p>
      <w:pPr>
        <w:ind w:firstLine="480"/>
      </w:pPr>
      <w:r>
        <w:rPr/>
        <w:t>对于__________________项目（项目编号：__________________），我方郑重承诺如下：</w:t>
      </w:r>
    </w:p>
    <w:p>
      <w:pPr>
        <w:ind w:firstLine="480"/>
      </w:pPr>
      <w:r>
        <w:rPr/>
        <w:t>如中标/成交，我方承诺严格落实采购文件以下条款：(建议逐条复制采购文件相关条款原文)</w:t>
      </w:r>
    </w:p>
    <w:p>
      <w:pPr>
        <w:ind w:firstLine="480"/>
      </w:pPr>
      <w:r>
        <w:rPr/>
        <w:t>（一）星号条款</w:t>
      </w:r>
    </w:p>
    <w:p>
      <w:pPr>
        <w:ind w:firstLine="480"/>
      </w:pPr>
      <w:r>
        <w:rPr/>
        <w:t>1.</w:t>
      </w:r>
    </w:p>
    <w:p>
      <w:pPr>
        <w:ind w:firstLine="480"/>
      </w:pPr>
      <w:r>
        <w:rPr/>
        <w:t>2.</w:t>
      </w:r>
    </w:p>
    <w:p>
      <w:pPr>
        <w:ind w:firstLine="480"/>
      </w:pPr>
      <w:r>
        <w:rPr/>
        <w:t>3.</w:t>
      </w:r>
    </w:p>
    <w:p>
      <w:pPr>
        <w:ind w:firstLine="480"/>
      </w:pPr>
      <w:r>
        <w:rPr/>
        <w:t>.........</w:t>
      </w:r>
    </w:p>
    <w:p>
      <w:pPr>
        <w:ind w:firstLine="480"/>
      </w:pPr>
      <w:r>
        <w:rPr/>
        <w:t>（二）三角号条款</w:t>
      </w:r>
    </w:p>
    <w:p>
      <w:pPr>
        <w:ind w:firstLine="480"/>
      </w:pPr>
      <w:r>
        <w:rPr/>
        <w:t>1.</w:t>
      </w:r>
    </w:p>
    <w:p>
      <w:pPr>
        <w:ind w:firstLine="480"/>
      </w:pPr>
      <w:r>
        <w:rPr/>
        <w:t>2.</w:t>
      </w:r>
    </w:p>
    <w:p>
      <w:pPr>
        <w:ind w:firstLine="480"/>
      </w:pPr>
      <w:r>
        <w:rPr/>
        <w:t>3.</w:t>
      </w:r>
    </w:p>
    <w:p>
      <w:pPr>
        <w:ind w:firstLine="480"/>
      </w:pPr>
      <w:r>
        <w:rPr/>
        <w:t>.........</w:t>
      </w:r>
    </w:p>
    <w:p>
      <w:pPr>
        <w:ind w:firstLine="480"/>
      </w:pPr>
      <w:r>
        <w:rPr/>
        <w:t>（三）非星号、非三角号条款</w:t>
      </w:r>
    </w:p>
    <w:p>
      <w:pPr>
        <w:ind w:firstLine="480"/>
      </w:pPr>
      <w:r>
        <w:rPr/>
        <w:t>1.</w:t>
      </w:r>
    </w:p>
    <w:p>
      <w:pPr>
        <w:ind w:firstLine="480"/>
      </w:pPr>
      <w:r>
        <w:rPr/>
        <w:t>2.</w:t>
      </w:r>
    </w:p>
    <w:p>
      <w:pPr>
        <w:ind w:firstLine="480"/>
      </w:pPr>
      <w:r>
        <w:rPr/>
        <w:t>3.</w:t>
      </w:r>
    </w:p>
    <w:p>
      <w:pPr>
        <w:ind w:firstLine="480"/>
      </w:pPr>
      <w:r>
        <w:rPr/>
        <w:t>.........</w:t>
      </w:r>
      <w:r>
        <w:br/>
      </w:r>
    </w:p>
    <w:p>
      <w:pPr>
        <w:ind w:firstLine="480"/>
      </w:pPr>
      <w:r>
        <w:rPr/>
        <w:t>特此承诺。</w:t>
      </w:r>
    </w:p>
    <w:p>
      <w:r>
        <w:rPr/>
        <w:t xml:space="preserve"> 供应商名称（盖章）：__________________</w:t>
      </w:r>
    </w:p>
    <w:p>
      <w:r>
        <w:rPr/>
        <w:t>日期： 年 月 日</w:t>
      </w:r>
    </w:p>
    <w:p>
      <w:pPr>
        <w:ind w:firstLine="480"/>
      </w:pPr>
    </w:p>
    <w:p>
      <w:r>
        <w:rPr/>
        <w:t xml:space="preserve"> </w:t>
      </w:r>
    </w:p>
    <w:p/>
    <w:p>
      <w:r>
        <w:rPr>
          <w:b/>
          <w:sz w:val="28"/>
        </w:rPr>
        <w:t>格式十一：</w:t>
      </w:r>
    </w:p>
    <w:p>
      <w:pPr>
        <w:ind w:firstLine="480"/>
      </w:pPr>
      <w:r>
        <w:rPr/>
        <w:t>（以下格式文件由供应商根据需要选用）</w:t>
      </w:r>
    </w:p>
    <w:p>
      <w:pPr>
        <w:ind w:firstLine="480"/>
      </w:pPr>
      <w:r>
        <w:rPr/>
        <w:t>中小企业声明函（所投产品制造商为中小企业时提交本函，所属行业应符合采购文件中明确的本项目所属行业）</w:t>
      </w:r>
    </w:p>
    <w:p>
      <w:pPr>
        <w:jc w:val="center"/>
      </w:pPr>
      <w:r>
        <w:rPr>
          <w:b/>
          <w:sz w:val="24"/>
        </w:rPr>
        <w:t>中小企业声明函（货物）</w:t>
      </w:r>
    </w:p>
    <w:p>
      <w:pPr>
        <w:ind w:firstLine="480"/>
      </w:pPr>
      <w:r>
        <w:rPr/>
        <w:t>本公司（联合体）郑重声明，根据《政府采购促进中小企业发展管理办法》（财库﹝2020﹞46</w:t>
        <w:tab/>
        <w:tab/>
        <w:tab/>
        <w:t xml:space="preserve"> 号）的规定，本公司（联合体）参加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ind w:firstLine="480"/>
      </w:pPr>
      <w:r>
        <w:rPr/>
        <w:t>1.</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2.</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w:t>
      </w:r>
    </w:p>
    <w:p>
      <w:pPr>
        <w:ind w:firstLine="480"/>
      </w:pPr>
      <w:r>
        <w:rPr/>
        <w:t>以上企业，不属于大企业的分支机构，不存在控股股东为大企业的情形，也不存在与大企业的负责人为同一人的情形。</w:t>
      </w:r>
    </w:p>
    <w:p>
      <w:pPr>
        <w:ind w:firstLine="480"/>
      </w:pPr>
      <w:r>
        <w:rPr/>
        <w:t>本企业对上述声明内容的真实性负责。如有虚假，将依法承担相应责任。</w:t>
      </w:r>
    </w:p>
    <w:p>
      <w:r>
        <w:rPr/>
        <w:t xml:space="preserve"> 企业名称（盖章）：__________________</w:t>
      </w:r>
    </w:p>
    <w:p>
      <w:r>
        <w:rPr/>
        <w:t>日期： 年 月 日</w:t>
      </w:r>
    </w:p>
    <w:p>
      <w:pPr>
        <w:ind w:firstLine="480"/>
      </w:pPr>
    </w:p>
    <w:p>
      <w:pPr>
        <w:ind w:firstLine="480"/>
      </w:pPr>
    </w:p>
    <w:p>
      <w:pPr>
        <w:ind w:firstLine="480"/>
      </w:pPr>
      <w:r>
        <w:rPr/>
        <w:t>1：从业人员、营业收入、资产总额填报上一年度数据，无上一年度数据的新成立企业可不填报</w:t>
      </w:r>
    </w:p>
    <w:p>
      <w:pPr>
        <w:ind w:firstLine="480"/>
      </w:pPr>
      <w:r>
        <w:rPr/>
        <w:t>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ind w:firstLine="480"/>
      </w:pPr>
    </w:p>
    <w:p>
      <w:r>
        <w:rPr/>
        <w:t xml:space="preserve"> </w:t>
      </w:r>
    </w:p>
    <w:p/>
    <w:p>
      <w:pPr>
        <w:ind w:firstLine="480"/>
      </w:pPr>
      <w:r>
        <w:rPr/>
        <w:t>中小企业声明函（承建本项目工程为中小企业或者承接本项目服务为中小企业时提交本函，所属行业应符合采购文件中明确的本项目所属行业）</w:t>
      </w:r>
    </w:p>
    <w:p>
      <w:pPr>
        <w:jc w:val="center"/>
      </w:pPr>
      <w:r>
        <w:rPr>
          <w:b/>
          <w:sz w:val="24"/>
        </w:rPr>
        <w:t>中小企业声明函（工程、服务）</w:t>
      </w:r>
    </w:p>
    <w:p>
      <w:pPr>
        <w:ind w:firstLine="480"/>
      </w:pPr>
      <w:r>
        <w:rPr/>
        <w:t>本公司（联合体）郑重声明，根据《政府采购促进中小企业发展管理办法》（财库﹝2020﹞46</w:t>
        <w:tab/>
        <w:tab/>
        <w:tab/>
        <w:t xml:space="preserve"> 号）的规定，本公司（联合体）参加</w:t>
      </w:r>
      <w:r>
        <w:rPr>
          <w:u w:val="single"/>
        </w:rPr>
        <w:t>（单位名称）</w:t>
      </w:r>
      <w:r>
        <w:rPr/>
        <w:t>的</w:t>
      </w:r>
      <w:r>
        <w:rPr>
          <w:u w:val="single"/>
        </w:rPr>
        <w:t>（项目名称）</w:t>
      </w:r>
      <w:r>
        <w:rPr/>
        <w:t>采购活动，工程的施工单位全部为符合政策要求的中小企业（或者：服务全部由符合政策要求的中小企业承接）。相关企业（含联合体中的中小企业、签订分包意向协议的中小企业）的具体情况如下：</w:t>
      </w:r>
    </w:p>
    <w:p>
      <w:pPr>
        <w:ind w:firstLine="480"/>
      </w:pPr>
      <w:r>
        <w:rPr/>
        <w:t>1.</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2.</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ind w:firstLine="480"/>
      </w:pPr>
      <w:r>
        <w:rPr/>
        <w:t>……</w:t>
      </w:r>
    </w:p>
    <w:p>
      <w:pPr>
        <w:ind w:firstLine="480"/>
      </w:pPr>
      <w:r>
        <w:rPr/>
        <w:t>以上企业，不属于大企业的分支机构，不存在控股股东为大企业的情形，也不存在与大企业的负责人为同一人的情形。</w:t>
      </w:r>
    </w:p>
    <w:p>
      <w:pPr>
        <w:ind w:firstLine="480"/>
      </w:pPr>
      <w:r>
        <w:rPr/>
        <w:t>本企业对上述声明内容的真实性负责。如有虚假，将依法承担相应责任。</w:t>
      </w:r>
    </w:p>
    <w:p>
      <w:r>
        <w:rPr/>
        <w:t xml:space="preserve"> 企业名称（盖章）：__________________</w:t>
      </w:r>
    </w:p>
    <w:p>
      <w:r>
        <w:rPr/>
        <w:t>日期： 年 月 日</w:t>
      </w:r>
    </w:p>
    <w:p>
      <w:pPr>
        <w:ind w:firstLine="480"/>
      </w:pPr>
      <w:r>
        <w:rPr/>
        <w:t>1：从业人员、营业收入、资产总额填报上一年度数据，无上一年度数据的新成立企业可不填报。</w:t>
      </w:r>
    </w:p>
    <w:p>
      <w:pPr>
        <w:ind w:firstLine="480"/>
      </w:pPr>
      <w:r>
        <w:rPr/>
        <w:t>2：投标人应当自行核实是否属于小微企业，并认真填写声明函，若有虚假将追究其责任。</w:t>
      </w:r>
    </w:p>
    <w:p>
      <w:pPr>
        <w:ind w:firstLine="480"/>
      </w:pPr>
    </w:p>
    <w:p>
      <w:r>
        <w:rPr/>
        <w:t xml:space="preserve"> </w:t>
      </w:r>
    </w:p>
    <w:p/>
    <w:p>
      <w:r>
        <w:rPr>
          <w:b/>
          <w:sz w:val="28"/>
        </w:rPr>
        <w:t>格式十二：</w:t>
      </w:r>
    </w:p>
    <w:p>
      <w:pPr>
        <w:ind w:firstLine="480"/>
      </w:pPr>
      <w:r>
        <w:rPr/>
        <w:t>（以下格式文件由供应商根据需要选用）</w:t>
      </w:r>
    </w:p>
    <w:p>
      <w:pPr>
        <w:jc w:val="center"/>
      </w:pPr>
      <w:r>
        <w:rPr>
          <w:b/>
          <w:sz w:val="24"/>
        </w:rPr>
        <w:t>监狱企业</w:t>
      </w:r>
    </w:p>
    <w:p>
      <w:pPr>
        <w:ind w:firstLine="480"/>
      </w:pPr>
      <w:r>
        <w:rPr/>
        <w:t>提供由监狱管理局、戒毒管理局（含新疆生产建设兵团）出具的属于监狱企业的证明文件。</w:t>
      </w:r>
    </w:p>
    <w:p>
      <w:pPr>
        <w:ind w:firstLine="480"/>
      </w:pPr>
    </w:p>
    <w:p>
      <w:r>
        <w:rPr/>
        <w:t xml:space="preserve"> </w:t>
      </w:r>
    </w:p>
    <w:p/>
    <w:p>
      <w:r>
        <w:rPr>
          <w:b/>
          <w:sz w:val="28"/>
        </w:rPr>
        <w:t>格式十三：</w:t>
      </w:r>
    </w:p>
    <w:p>
      <w:pPr>
        <w:ind w:firstLine="480"/>
      </w:pPr>
      <w:r>
        <w:rPr/>
        <w:t>（以下格式文件由供应商根据需要选用）</w:t>
      </w:r>
    </w:p>
    <w:p>
      <w:pPr>
        <w:jc w:val="center"/>
      </w:pPr>
      <w:r>
        <w:rPr>
          <w:b/>
          <w:sz w:val="24"/>
        </w:rPr>
        <w:t>残疾人福利性单位声明函</w:t>
      </w:r>
    </w:p>
    <w:p>
      <w:pPr>
        <w:ind w:firstLine="480"/>
      </w:pPr>
      <w:r>
        <w:rPr/>
        <w:t>本单位郑重声明，根据《财政部 民政部 中国残疾人联合会关于促进残疾人就业政府采购政策的通知》（财库〔2017〕</w:t>
        <w:tab/>
        <w:tab/>
        <w:tab/>
        <w:t xml:space="preserve">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ind w:firstLine="480"/>
      </w:pPr>
      <w:r>
        <w:rPr/>
        <w:t>本单位对上述声明的真实性负责。如有虚假，将依法承担相应责任。</w:t>
      </w:r>
    </w:p>
    <w:p>
      <w:r>
        <w:rPr/>
        <w:t xml:space="preserve"> 单位名称（盖章）：__________________</w:t>
      </w:r>
    </w:p>
    <w:p>
      <w:r>
        <w:rPr/>
        <w:t>日期： 年 月 日</w:t>
      </w:r>
    </w:p>
    <w:p>
      <w:pPr>
        <w:ind w:firstLine="480"/>
      </w:pPr>
      <w:r>
        <w:rPr/>
        <w:t>注：本函未填写或未勾选视作未做声明。</w:t>
      </w:r>
    </w:p>
    <w:p>
      <w:pPr>
        <w:ind w:firstLine="480"/>
      </w:pPr>
    </w:p>
    <w:p>
      <w:r>
        <w:rPr/>
        <w:t xml:space="preserve"> </w:t>
      </w:r>
    </w:p>
    <w:p/>
    <w:p>
      <w:r>
        <w:rPr>
          <w:b/>
          <w:sz w:val="28"/>
        </w:rPr>
        <w:t>格式十四：</w:t>
      </w:r>
    </w:p>
    <w:p>
      <w:pPr>
        <w:ind w:firstLine="480"/>
      </w:pPr>
      <w:r>
        <w:rPr/>
        <w:t>（以下格式文件由供应商根据需要选用）</w:t>
      </w:r>
    </w:p>
    <w:p>
      <w:pPr>
        <w:jc w:val="center"/>
      </w:pPr>
      <w:r>
        <w:rPr>
          <w:b/>
          <w:sz w:val="24"/>
        </w:rPr>
        <w:t>联合体共同投标协议书</w:t>
      </w:r>
    </w:p>
    <w:p>
      <w:pPr>
        <w:ind w:firstLine="480"/>
      </w:pPr>
      <w:r>
        <w:rPr/>
        <w:t>立约方：</w:t>
      </w:r>
      <w:r>
        <w:rPr>
          <w:u w:val="single"/>
        </w:rPr>
        <w:t>（甲公司全称）</w:t>
      </w:r>
    </w:p>
    <w:p>
      <w:pPr>
        <w:ind w:firstLine="480"/>
      </w:pPr>
      <w:r>
        <w:rPr>
          <w:u w:val="single"/>
        </w:rPr>
        <w:t>（乙公司全称）</w:t>
      </w:r>
    </w:p>
    <w:p>
      <w:pPr>
        <w:ind w:firstLine="480"/>
      </w:pPr>
      <w:r>
        <w:rPr>
          <w:u w:val="single"/>
        </w:rPr>
        <w:t>（……公司全称）</w:t>
      </w:r>
    </w:p>
    <w:p>
      <w:pPr>
        <w:ind w:firstLine="480"/>
      </w:pPr>
      <w:r>
        <w:rPr>
          <w:u w:val="single"/>
        </w:rPr>
        <w:t>（甲公司全称）、（乙公司全称）、（……公司全称）</w:t>
      </w:r>
      <w:r>
        <w:rPr/>
        <w:t>自愿组成联合体，以一个投标人的身份共同参加（采购项目名称）（采购项目编号）的响应活动。经各方充分协商一致，就项目的响应和合同实施阶段的有关事务协商一致订立协议如下：</w:t>
      </w:r>
    </w:p>
    <w:p>
      <w:pPr>
        <w:ind w:firstLine="480"/>
      </w:pPr>
      <w:r>
        <w:rPr/>
        <w:t>一、联合体各方关系</w:t>
      </w:r>
    </w:p>
    <w:p>
      <w:pPr>
        <w:ind w:firstLine="480"/>
      </w:pPr>
      <w:r>
        <w:rPr>
          <w:u w:val="single"/>
        </w:rPr>
        <w:t>（甲公司全称）、（乙公司全称）、（……公司全称）</w:t>
      </w:r>
      <w:r>
        <w:rPr/>
        <w:t>共同组成一个联合体，以一个投标人的身份共同参加本项目的响应。（甲公司全称）、（乙公司全称）、（……公司全称）作为联合体成员，若中标，联合体各方共同与（采购人）签订政府采购合同。</w:t>
      </w:r>
    </w:p>
    <w:p>
      <w:pPr>
        <w:ind w:firstLine="480"/>
      </w:pPr>
      <w:r>
        <w:rPr/>
        <w:t>二、联合体内部有关事项约定如下：</w:t>
      </w:r>
    </w:p>
    <w:p>
      <w:pPr>
        <w:ind w:firstLine="480"/>
      </w:pPr>
      <w:r>
        <w:rPr/>
        <w:t>1.（甲公司全称）作为联合体的牵头单位，代表联合体双方负责投标和合同实施阶段的主办、协调工作。</w:t>
      </w:r>
    </w:p>
    <w:p>
      <w:pPr>
        <w:ind w:firstLine="480"/>
      </w:pPr>
      <w:r>
        <w:rPr/>
        <w:t>2.联合体将严格按照文件的各项要求，递交投标文件，切实执行一切合同文件，共同承担合同规定的一切义务和责任，同时按照内部职责的划分，承担自身所负的责任和风险，在法律在承担连带责任。</w:t>
      </w:r>
    </w:p>
    <w:p>
      <w:pPr>
        <w:ind w:firstLine="480"/>
      </w:pPr>
      <w:r>
        <w:rPr/>
        <w:t>3.如果本联合体中标，</w:t>
      </w:r>
      <w:r>
        <w:rPr>
          <w:u w:val="single"/>
        </w:rPr>
        <w:t>（甲公司全称）</w:t>
      </w:r>
      <w:r>
        <w:rPr/>
        <w:t>负责本项目___________部分，</w:t>
      </w:r>
      <w:r>
        <w:rPr>
          <w:u w:val="single"/>
        </w:rPr>
        <w:t>（乙公司全称）</w:t>
      </w:r>
      <w:r>
        <w:rPr/>
        <w:t>负责本项目___________部分。</w:t>
      </w:r>
    </w:p>
    <w:p>
      <w:pPr>
        <w:ind w:firstLine="480"/>
      </w:pPr>
      <w:r>
        <w:rPr/>
        <w:t>4.如中标，联合体各方共同与（采购人）签订合同书，并就中标项目向采购人负责有连带的和各自的法律责任；</w:t>
      </w:r>
    </w:p>
    <w:p>
      <w:pPr>
        <w:ind w:firstLine="480"/>
      </w:pPr>
      <w:r>
        <w:rPr/>
        <w:t>5.联合体成员（公司全称）为（请填写：小型、微型）企业，将承担合同总金额_____%的工作内容（联合体成员中有小型、微型企业时适用）。</w:t>
      </w:r>
    </w:p>
    <w:p>
      <w:pPr>
        <w:ind w:firstLine="480"/>
      </w:pPr>
      <w:r>
        <w:rP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ind w:firstLine="480"/>
      </w:pPr>
      <w:r>
        <w:rPr/>
        <w:t>四、联合体如因违约过失责任而导致采购人经济损失或被索赔时，本联合体任何一方均同意无条件优先清偿采购人的一切债务和经济赔偿。</w:t>
      </w:r>
    </w:p>
    <w:p>
      <w:pPr>
        <w:ind w:firstLine="480"/>
      </w:pPr>
      <w:r>
        <w:rPr/>
        <w:t>五、本协议在自签署之日起生效，有效期内有效，如获中标资格，合同有效期延续至合同履行完毕之日。</w:t>
      </w:r>
    </w:p>
    <w:p>
      <w:pPr>
        <w:ind w:firstLine="480"/>
      </w:pPr>
      <w:r>
        <w:rPr/>
        <w:t>六、本协议书正本一式_____份，随投标文件装订_____份，送采购人_____份，联合体成员各一份；副本一式_____份，联合体成员各执_____份。</w:t>
      </w:r>
    </w:p>
    <w:p>
      <w:r>
        <w:rPr/>
        <w:t>甲公司全称：____（盖章）________，乙公司全称：____（盖章）________，……公司全称：____（盖章）________，</w:t>
      </w:r>
    </w:p>
    <w:p>
      <w:r>
        <w:rPr/>
        <w:t>____年____月 ____日，____年____月____日，____年____月____日</w:t>
      </w:r>
    </w:p>
    <w:p>
      <w:pPr>
        <w:ind w:firstLine="480"/>
      </w:pPr>
      <w:r>
        <w:rPr/>
        <w:t>注：1．联合响应时需签本协议，联合体各方成员应在本协议上共同盖章确认。</w:t>
      </w:r>
    </w:p>
    <w:p>
      <w:pPr>
        <w:ind w:firstLine="480"/>
      </w:pPr>
      <w:r>
        <w:rPr/>
        <w:t>2．本协议内容不得擅自修改。此协议将作为签订合同的附件之一。</w:t>
      </w:r>
    </w:p>
    <w:p>
      <w:pPr>
        <w:ind w:firstLine="480"/>
      </w:pPr>
    </w:p>
    <w:p>
      <w:r>
        <w:rPr/>
        <w:t xml:space="preserve"> </w:t>
      </w:r>
    </w:p>
    <w:p/>
    <w:p>
      <w:r>
        <w:rPr>
          <w:b/>
          <w:sz w:val="28"/>
        </w:rPr>
        <w:t>格式十五：</w:t>
      </w:r>
    </w:p>
    <w:p>
      <w:pPr>
        <w:ind w:firstLine="480"/>
      </w:pPr>
      <w:r>
        <w:rPr/>
        <w:t>（以下格式文件由供应商根据需要选用）</w:t>
      </w:r>
    </w:p>
    <w:p>
      <w:pPr>
        <w:jc w:val="center"/>
      </w:pPr>
      <w:r>
        <w:rPr>
          <w:b/>
          <w:sz w:val="24"/>
        </w:rPr>
        <w:t>投标人业绩情况表</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r>
              <w:rPr/>
              <w:t>序号</w:t>
            </w:r>
          </w:p>
        </w:tc>
        <w:tc>
          <w:tcPr>
            <w:tcW w:type="dxa" w:w="1384"/>
          </w:tcPr>
          <w:p>
            <w:r>
              <w:rPr/>
              <w:t>客户名称</w:t>
            </w:r>
          </w:p>
        </w:tc>
        <w:tc>
          <w:tcPr>
            <w:tcW w:type="dxa" w:w="1384"/>
          </w:tcPr>
          <w:p>
            <w:r>
              <w:rPr/>
              <w:t>项目名称及合同金额（万元）</w:t>
            </w:r>
          </w:p>
        </w:tc>
        <w:tc>
          <w:tcPr>
            <w:tcW w:type="dxa" w:w="1384"/>
          </w:tcPr>
          <w:p>
            <w:r>
              <w:rPr/>
              <w:t>签订合同时间</w:t>
            </w:r>
          </w:p>
        </w:tc>
        <w:tc>
          <w:tcPr>
            <w:tcW w:type="dxa" w:w="1384"/>
          </w:tcPr>
          <w:p>
            <w:r>
              <w:rPr/>
              <w:t>竣工验收报告时间</w:t>
            </w:r>
          </w:p>
        </w:tc>
        <w:tc>
          <w:tcPr>
            <w:tcW w:type="dxa" w:w="1384"/>
          </w:tcPr>
          <w:p>
            <w:r>
              <w:rPr/>
              <w:t>联系人及电话</w:t>
            </w:r>
          </w:p>
        </w:tc>
      </w:tr>
      <w:tr>
        <w:tc>
          <w:tcPr>
            <w:tcW w:type="dxa" w:w="1384"/>
          </w:tcPr>
          <w:p>
            <w:r>
              <w:rPr/>
              <w:t>1</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2</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3</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4</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r>
              <w:rPr/>
              <w:t>…</w:t>
            </w:r>
          </w:p>
        </w:tc>
        <w:tc>
          <w:tcPr>
            <w:tcW w:type="dxa" w:w="1384"/>
          </w:tcPr>
          <w:p/>
        </w:tc>
        <w:tc>
          <w:tcPr>
            <w:tcW w:type="dxa" w:w="1384"/>
          </w:tcPr>
          <w:p/>
        </w:tc>
        <w:tc>
          <w:tcPr>
            <w:tcW w:type="dxa" w:w="1384"/>
          </w:tcPr>
          <w:p/>
        </w:tc>
        <w:tc>
          <w:tcPr>
            <w:tcW w:type="dxa" w:w="1384"/>
          </w:tcPr>
          <w:p/>
        </w:tc>
        <w:tc>
          <w:tcPr>
            <w:tcW w:type="dxa" w:w="1384"/>
          </w:tcPr>
          <w:p/>
        </w:tc>
      </w:tr>
    </w:tbl>
    <w:p>
      <w:pPr>
        <w:ind w:firstLine="480"/>
      </w:pPr>
      <w:r>
        <w:rPr/>
        <w:t>根据上述业绩情况，按招标文件要求附销售或服务合同复印件及评审标准要求的证明材料。</w:t>
      </w:r>
    </w:p>
    <w:p>
      <w:pPr>
        <w:ind w:firstLine="480"/>
      </w:pPr>
    </w:p>
    <w:p>
      <w:r>
        <w:rPr/>
        <w:t xml:space="preserve"> </w:t>
      </w:r>
    </w:p>
    <w:p/>
    <w:p>
      <w:r>
        <w:rPr>
          <w:b/>
          <w:sz w:val="28"/>
        </w:rPr>
        <w:t>格式十六：</w:t>
      </w:r>
    </w:p>
    <w:p>
      <w:pPr>
        <w:jc w:val="center"/>
      </w:pPr>
      <w:r>
        <w:rPr>
          <w:b/>
          <w:sz w:val="24"/>
        </w:rPr>
        <w:t>《技术和服务要求响应表》</w:t>
      </w:r>
    </w:p>
    <w:tbl>
      <w:tblPr>
        <w:tblW w:w="0" w:type="auto"/>
        <w:tblBorders>
          <w:top w:val="single"/>
          <w:left w:val="single"/>
          <w:bottom w:val="single"/>
          <w:right w:val="single"/>
          <w:insideH w:val="single"/>
          <w:insideV w:val="single"/>
        </w:tblBorders>
      </w:tblPr>
      <w:tblGrid>
        <w:gridCol w:w="923"/>
        <w:gridCol w:w="923"/>
        <w:gridCol w:w="923"/>
        <w:gridCol w:w="923"/>
        <w:gridCol w:w="923"/>
        <w:gridCol w:w="923"/>
        <w:gridCol w:w="923"/>
        <w:gridCol w:w="923"/>
        <w:gridCol w:w="923"/>
      </w:tblGrid>
      <w:tr>
        <w:tc>
          <w:tcPr>
            <w:tcW w:type="dxa" w:w="923"/>
          </w:tcPr>
          <w:p>
            <w:r>
              <w:rPr/>
              <w:t>序号</w:t>
            </w:r>
          </w:p>
        </w:tc>
        <w:tc>
          <w:tcPr>
            <w:tcW w:type="dxa" w:w="923"/>
          </w:tcPr>
          <w:p>
            <w:r>
              <w:rPr/>
              <w:t>标的名称</w:t>
            </w:r>
          </w:p>
        </w:tc>
        <w:tc>
          <w:tcPr>
            <w:tcW w:type="dxa" w:w="923"/>
          </w:tcPr>
          <w:p>
            <w:r>
              <w:rPr/>
              <w:t>参数性质</w:t>
            </w:r>
          </w:p>
        </w:tc>
        <w:tc>
          <w:tcPr>
            <w:tcW w:type="dxa" w:w="923"/>
          </w:tcPr>
          <w:p>
            <w:r>
              <w:rPr/>
              <w:t>采购文件规定的技术和服务要求</w:t>
            </w:r>
          </w:p>
        </w:tc>
        <w:tc>
          <w:tcPr>
            <w:tcW w:type="dxa" w:w="923"/>
          </w:tcPr>
          <w:p>
            <w:r>
              <w:rPr/>
              <w:t>投标文件响应的具体内容</w:t>
            </w:r>
          </w:p>
        </w:tc>
        <w:tc>
          <w:tcPr>
            <w:tcW w:type="dxa" w:w="923"/>
          </w:tcPr>
          <w:p>
            <w:r>
              <w:rPr/>
              <w:t>型号</w:t>
            </w:r>
          </w:p>
        </w:tc>
        <w:tc>
          <w:tcPr>
            <w:tcW w:type="dxa" w:w="923"/>
          </w:tcPr>
          <w:p>
            <w:r>
              <w:rPr/>
              <w:t>是否偏离</w:t>
            </w:r>
          </w:p>
        </w:tc>
        <w:tc>
          <w:tcPr>
            <w:tcW w:type="dxa" w:w="923"/>
          </w:tcPr>
          <w:p>
            <w:r>
              <w:rPr/>
              <w:t>证明文件所在位置</w:t>
            </w:r>
          </w:p>
        </w:tc>
        <w:tc>
          <w:tcPr>
            <w:tcW w:type="dxa" w:w="923"/>
          </w:tcPr>
          <w:p>
            <w:r>
              <w:rPr/>
              <w:t>备注</w:t>
            </w:r>
          </w:p>
        </w:tc>
      </w:tr>
      <w:tr>
        <w:tc>
          <w:tcPr>
            <w:tcW w:type="dxa" w:w="923"/>
          </w:tcPr>
          <w:p>
            <w:r>
              <w:rPr/>
              <w:t>1</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2</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3</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4</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5</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6</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r>
              <w:rPr/>
              <w:t>……</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bl>
    <w:p>
      <w:pPr>
        <w:ind w:firstLine="480"/>
      </w:pPr>
      <w:r>
        <w:rPr/>
        <w:t>说明：</w:t>
      </w:r>
    </w:p>
    <w:p>
      <w:pPr>
        <w:ind w:firstLine="480"/>
      </w:pPr>
      <w:r>
        <w:rPr/>
        <w:t>1.“采购文件规定的技术和服务要求”项下填写的内容应与招标文件中采购需求的</w:t>
        <w:tab/>
        <w:tab/>
        <w:tab/>
        <w:t xml:space="preserve">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ind w:firstLine="480"/>
      </w:pPr>
      <w:r>
        <w:rPr/>
        <w:t>2.</w:t>
        <w:tab/>
        <w:tab/>
        <w:tab/>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rPr/>
        <w:t>3. “是否偏离”项下应按下列规定填写：优于的，填写“正偏离”；符合的，填写“无偏离”；低于的，填写“负偏离”。</w:t>
      </w:r>
    </w:p>
    <w:p>
      <w:pPr>
        <w:ind w:firstLine="480"/>
      </w:pPr>
      <w:r>
        <w:rPr/>
        <w:t>4.“备注”处可填写偏离情况的说明。</w:t>
      </w:r>
    </w:p>
    <w:p>
      <w:pPr>
        <w:ind w:firstLine="480"/>
      </w:pPr>
    </w:p>
    <w:p>
      <w:r>
        <w:rPr/>
        <w:t xml:space="preserve"> </w:t>
      </w:r>
    </w:p>
    <w:p/>
    <w:p>
      <w:r>
        <w:rPr>
          <w:b/>
          <w:sz w:val="28"/>
        </w:rPr>
        <w:t>格式十七：</w:t>
      </w:r>
    </w:p>
    <w:p>
      <w:pPr>
        <w:jc w:val="center"/>
      </w:pPr>
      <w:r>
        <w:rPr>
          <w:b/>
          <w:sz w:val="24"/>
        </w:rPr>
        <w:t>《商务条件响应表》</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r>
              <w:rPr/>
              <w:t>序号</w:t>
            </w:r>
          </w:p>
        </w:tc>
        <w:tc>
          <w:tcPr>
            <w:tcW w:type="dxa" w:w="1187"/>
          </w:tcPr>
          <w:p>
            <w:r>
              <w:rPr/>
              <w:t>参数性质</w:t>
            </w:r>
          </w:p>
        </w:tc>
        <w:tc>
          <w:tcPr>
            <w:tcW w:type="dxa" w:w="1187"/>
          </w:tcPr>
          <w:p>
            <w:r>
              <w:rPr/>
              <w:t>采购文件规定的商务条件</w:t>
            </w:r>
          </w:p>
        </w:tc>
        <w:tc>
          <w:tcPr>
            <w:tcW w:type="dxa" w:w="1187"/>
          </w:tcPr>
          <w:p>
            <w:r>
              <w:rPr/>
              <w:t>投标文件响应的具体内容</w:t>
            </w:r>
          </w:p>
        </w:tc>
        <w:tc>
          <w:tcPr>
            <w:tcW w:type="dxa" w:w="1187"/>
          </w:tcPr>
          <w:p>
            <w:r>
              <w:rPr/>
              <w:t>是否偏离</w:t>
            </w:r>
          </w:p>
        </w:tc>
        <w:tc>
          <w:tcPr>
            <w:tcW w:type="dxa" w:w="1187"/>
          </w:tcPr>
          <w:p>
            <w:r>
              <w:rPr/>
              <w:t>证明文件所在位置</w:t>
            </w:r>
          </w:p>
        </w:tc>
        <w:tc>
          <w:tcPr>
            <w:tcW w:type="dxa" w:w="1187"/>
          </w:tcPr>
          <w:p>
            <w:r>
              <w:rPr/>
              <w:t>备注</w:t>
            </w:r>
          </w:p>
        </w:tc>
      </w:tr>
      <w:tr>
        <w:tc>
          <w:tcPr>
            <w:tcW w:type="dxa" w:w="1187"/>
          </w:tcPr>
          <w:p>
            <w:r>
              <w:rPr/>
              <w:t>1</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2</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3</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4</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5</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6</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7</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8</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9</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r>
              <w:rPr/>
              <w:t>……</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bl>
    <w:p>
      <w:pPr>
        <w:ind w:firstLine="480"/>
      </w:pPr>
      <w:r>
        <w:rPr/>
        <w:t>说明：</w:t>
      </w:r>
    </w:p>
    <w:p>
      <w:pPr>
        <w:ind w:firstLine="480"/>
      </w:pPr>
      <w:r>
        <w:rPr/>
        <w:t>1. “采购文件规定的商务条件”项下填写的内容应与招标文件中采购需求的 “商务要求”的内容保持一致。</w:t>
      </w:r>
    </w:p>
    <w:p>
      <w:pPr>
        <w:ind w:firstLine="480"/>
      </w:pPr>
      <w:r>
        <w:rPr/>
        <w:t>2.</w:t>
        <w:tab/>
        <w:tab/>
        <w:tab/>
        <w:t xml:space="preserve"> 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ind w:firstLine="480"/>
      </w:pPr>
      <w:r>
        <w:rPr/>
        <w:t>3.</w:t>
        <w:tab/>
        <w:tab/>
        <w:tab/>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rPr/>
        <w:t>4. “是否偏离”项下应按下列规定填写：优于的，填写“正偏离”；符合的，填写“无偏离”；低于的，填写“负偏离”。</w:t>
      </w:r>
    </w:p>
    <w:p>
      <w:pPr>
        <w:ind w:firstLine="480"/>
      </w:pPr>
      <w:r>
        <w:rPr/>
        <w:t>5.“备注”处可填写偏离情况的说明。</w:t>
      </w:r>
    </w:p>
    <w:p>
      <w:pPr>
        <w:ind w:firstLine="480"/>
      </w:pPr>
    </w:p>
    <w:p>
      <w:r>
        <w:rPr/>
        <w:t xml:space="preserve"> </w:t>
      </w:r>
    </w:p>
    <w:p/>
    <w:p>
      <w:r>
        <w:rPr>
          <w:b/>
          <w:sz w:val="28"/>
        </w:rPr>
        <w:t>格式十八：</w:t>
      </w:r>
    </w:p>
    <w:p>
      <w:pPr>
        <w:ind w:firstLine="480"/>
      </w:pPr>
      <w:r>
        <w:rPr/>
        <w:t>（以下格式文件由供应商根据需要选用）</w:t>
      </w:r>
    </w:p>
    <w:p>
      <w:pPr>
        <w:jc w:val="center"/>
      </w:pPr>
      <w:r>
        <w:rPr>
          <w:b/>
          <w:sz w:val="24"/>
        </w:rPr>
        <w:t>履约进度计划表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r>
              <w:rPr/>
              <w:t>序号</w:t>
            </w:r>
          </w:p>
        </w:tc>
        <w:tc>
          <w:tcPr>
            <w:tcW w:type="dxa" w:w="2076"/>
          </w:tcPr>
          <w:p>
            <w:r>
              <w:rPr/>
              <w:t>拟定时间安排</w:t>
            </w:r>
          </w:p>
        </w:tc>
        <w:tc>
          <w:tcPr>
            <w:tcW w:type="dxa" w:w="2076"/>
          </w:tcPr>
          <w:p>
            <w:r>
              <w:rPr/>
              <w:t>计划完成的工作内容</w:t>
            </w:r>
          </w:p>
        </w:tc>
        <w:tc>
          <w:tcPr>
            <w:tcW w:type="dxa" w:w="2076"/>
          </w:tcPr>
          <w:p>
            <w:r>
              <w:rPr/>
              <w:t>实施方建议或要求</w:t>
            </w:r>
          </w:p>
        </w:tc>
      </w:tr>
      <w:tr>
        <w:tc>
          <w:tcPr>
            <w:tcW w:type="dxa" w:w="2076"/>
          </w:tcPr>
          <w:p>
            <w:r>
              <w:rPr/>
              <w:t>1</w:t>
            </w:r>
          </w:p>
        </w:tc>
        <w:tc>
          <w:tcPr>
            <w:tcW w:type="dxa" w:w="2076"/>
          </w:tcPr>
          <w:p>
            <w:r>
              <w:rPr/>
              <w:t>拟定___年___月___日</w:t>
            </w:r>
          </w:p>
        </w:tc>
        <w:tc>
          <w:tcPr>
            <w:tcW w:type="dxa" w:w="2076"/>
          </w:tcPr>
          <w:p>
            <w:r>
              <w:rPr/>
              <w:t>签订合同并生效</w:t>
            </w:r>
          </w:p>
        </w:tc>
        <w:tc>
          <w:tcPr>
            <w:tcW w:type="dxa" w:w="2076"/>
          </w:tcPr>
          <w:p/>
        </w:tc>
      </w:tr>
      <w:tr>
        <w:tc>
          <w:tcPr>
            <w:tcW w:type="dxa" w:w="2076"/>
          </w:tcPr>
          <w:p>
            <w:r>
              <w:rPr/>
              <w:t>2</w:t>
            </w:r>
          </w:p>
        </w:tc>
        <w:tc>
          <w:tcPr>
            <w:tcW w:type="dxa" w:w="2076"/>
          </w:tcPr>
          <w:p>
            <w:r>
              <w:rPr/>
              <w:t>___月___日—___月___日</w:t>
            </w:r>
          </w:p>
        </w:tc>
        <w:tc>
          <w:tcPr>
            <w:tcW w:type="dxa" w:w="2076"/>
          </w:tcPr>
          <w:p/>
        </w:tc>
        <w:tc>
          <w:tcPr>
            <w:tcW w:type="dxa" w:w="2076"/>
          </w:tcPr>
          <w:p/>
        </w:tc>
      </w:tr>
      <w:tr>
        <w:tc>
          <w:tcPr>
            <w:tcW w:type="dxa" w:w="2076"/>
          </w:tcPr>
          <w:p>
            <w:r>
              <w:rPr/>
              <w:t>3</w:t>
            </w:r>
          </w:p>
        </w:tc>
        <w:tc>
          <w:tcPr>
            <w:tcW w:type="dxa" w:w="2076"/>
          </w:tcPr>
          <w:p>
            <w:r>
              <w:rPr/>
              <w:t>___月___日—___月___日</w:t>
            </w:r>
          </w:p>
        </w:tc>
        <w:tc>
          <w:tcPr>
            <w:tcW w:type="dxa" w:w="2076"/>
          </w:tcPr>
          <w:p/>
        </w:tc>
        <w:tc>
          <w:tcPr>
            <w:tcW w:type="dxa" w:w="2076"/>
          </w:tcPr>
          <w:p/>
        </w:tc>
      </w:tr>
      <w:tr>
        <w:tc>
          <w:tcPr>
            <w:tcW w:type="dxa" w:w="2076"/>
          </w:tcPr>
          <w:p>
            <w:r>
              <w:rPr/>
              <w:t>4</w:t>
            </w:r>
          </w:p>
        </w:tc>
        <w:tc>
          <w:tcPr>
            <w:tcW w:type="dxa" w:w="2076"/>
          </w:tcPr>
          <w:p>
            <w:r>
              <w:rPr/>
              <w:t>___月___日—___月___日</w:t>
            </w:r>
          </w:p>
        </w:tc>
        <w:tc>
          <w:tcPr>
            <w:tcW w:type="dxa" w:w="2076"/>
          </w:tcPr>
          <w:p>
            <w:r>
              <w:rPr/>
              <w:t>质保期</w:t>
            </w:r>
          </w:p>
        </w:tc>
        <w:tc>
          <w:tcPr>
            <w:tcW w:type="dxa" w:w="2076"/>
          </w:tcPr>
          <w:p/>
        </w:tc>
      </w:tr>
    </w:tbl>
    <w:p>
      <w:pPr>
        <w:ind w:firstLine="480"/>
      </w:pPr>
    </w:p>
    <w:p>
      <w:r>
        <w:rPr/>
        <w:t xml:space="preserve"> </w:t>
      </w:r>
    </w:p>
    <w:p/>
    <w:p>
      <w:r>
        <w:rPr>
          <w:b/>
          <w:sz w:val="28"/>
        </w:rPr>
        <w:t>格式十九：</w:t>
      </w:r>
    </w:p>
    <w:p>
      <w:pPr>
        <w:ind w:firstLine="480"/>
      </w:pPr>
      <w:r>
        <w:rPr/>
        <w:t>（以下格式文件由供应商根据需要选用）</w:t>
      </w:r>
    </w:p>
    <w:p>
      <w:pPr>
        <w:jc w:val="center"/>
      </w:pPr>
      <w:r>
        <w:rPr>
          <w:b/>
          <w:sz w:val="24"/>
        </w:rPr>
        <w:t>各类证明材料</w:t>
      </w:r>
    </w:p>
    <w:p>
      <w:pPr>
        <w:ind w:firstLine="480"/>
      </w:pPr>
      <w:r>
        <w:rPr/>
        <w:t>1.招标文件要求提供的其他资料。</w:t>
      </w:r>
    </w:p>
    <w:p>
      <w:pPr>
        <w:ind w:firstLine="480"/>
      </w:pPr>
      <w:r>
        <w:rPr/>
        <w:t>2.投标人认为需提供的其他资料。</w:t>
      </w:r>
    </w:p>
    <w:p>
      <w:pPr>
        <w:ind w:firstLine="480"/>
      </w:pPr>
    </w:p>
    <w:p>
      <w:r>
        <w:rPr/>
        <w:t xml:space="preserve"> </w:t>
      </w:r>
    </w:p>
    <w:p/>
    <w:p>
      <w:r>
        <w:rPr>
          <w:b/>
          <w:sz w:val="28"/>
        </w:rPr>
        <w:t>格式二十：</w:t>
      </w:r>
    </w:p>
    <w:p>
      <w:pPr>
        <w:jc w:val="center"/>
      </w:pPr>
      <w:r>
        <w:rPr>
          <w:b/>
          <w:sz w:val="24"/>
        </w:rPr>
        <w:t>采购代理服务费支付承诺书</w:t>
      </w:r>
    </w:p>
    <w:p>
      <w:pPr>
        <w:ind w:firstLine="480"/>
      </w:pPr>
      <w:r>
        <w:rPr/>
        <w:t>致：</w:t>
      </w:r>
      <w:r>
        <w:rPr/>
        <w:t>广东正一工程咨询有限公司</w:t>
      </w:r>
    </w:p>
    <w:p>
      <w:pPr>
        <w:ind w:firstLine="480"/>
      </w:pPr>
      <w:r>
        <w:rPr/>
        <w:t>如果我方在贵采购代理机构组织的</w:t>
      </w:r>
      <w:r>
        <w:rPr/>
        <w:t>职业技能等级培训评价认定标准及配套新建专业实施项目课程开发服务采购</w:t>
      </w:r>
      <w:r>
        <w:rPr/>
        <w:t>招标中获中标（采购项目编号：</w:t>
      </w:r>
      <w:r>
        <w:rPr/>
        <w:t>GDZY-ZB20230420002</w:t>
      </w:r>
      <w:r>
        <w:rPr/>
        <w:t>），我方保证在收取《中标通知书》时，按招标文件对代理服务费支付方式的约定，承担本项目代理服务费。</w:t>
      </w:r>
    </w:p>
    <w:p>
      <w:pPr>
        <w:ind w:firstLine="480"/>
      </w:pPr>
      <w:r>
        <w:rP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w:t>
      </w:r>
      <w:r>
        <w:rPr/>
        <w:t>广东正一工程咨询有限公司</w:t>
      </w:r>
      <w:r>
        <w:rPr/>
        <w:t>的要求办理支付手续。</w:t>
      </w:r>
    </w:p>
    <w:p>
      <w:pPr>
        <w:ind w:firstLine="480"/>
      </w:pPr>
      <w:r>
        <w:rPr/>
        <w:t>特此承诺！</w:t>
      </w:r>
    </w:p>
    <w:p>
      <w:pPr>
        <w:ind w:firstLine="480"/>
      </w:pPr>
    </w:p>
    <w:p>
      <w:r>
        <w:rPr/>
        <w:t>投标人法定名称（公章）；_____________________</w:t>
      </w:r>
    </w:p>
    <w:p>
      <w:r>
        <w:rPr/>
        <w:t>投标人法定地址：_____________________</w:t>
      </w:r>
    </w:p>
    <w:p>
      <w:r>
        <w:rPr/>
        <w:t>投标人授权代表（签字或盖章）：_____________________</w:t>
      </w:r>
    </w:p>
    <w:p>
      <w:r>
        <w:rPr/>
        <w:t>电 话：_____________________</w:t>
      </w:r>
    </w:p>
    <w:p>
      <w:r>
        <w:rPr/>
        <w:t>传 真：_____________________</w:t>
      </w:r>
    </w:p>
    <w:p>
      <w:r>
        <w:rPr/>
        <w:t>承诺日期：_____________________</w:t>
      </w:r>
    </w:p>
    <w:p>
      <w:pPr>
        <w:ind w:firstLine="480"/>
      </w:pPr>
    </w:p>
    <w:p>
      <w:r>
        <w:rPr/>
        <w:t xml:space="preserve"> </w:t>
      </w:r>
    </w:p>
    <w:p/>
    <w:p>
      <w:r>
        <w:rPr>
          <w:b/>
          <w:sz w:val="28"/>
        </w:rPr>
        <w:t>格式二十一：</w:t>
      </w:r>
    </w:p>
    <w:p>
      <w:pPr>
        <w:ind w:firstLine="480"/>
      </w:pPr>
      <w:r>
        <w:rPr/>
        <w:t>（以下格式文件由供应商根据需要选用）</w:t>
      </w:r>
    </w:p>
    <w:p>
      <w:pPr>
        <w:jc w:val="center"/>
      </w:pPr>
      <w:r>
        <w:rPr>
          <w:b/>
          <w:sz w:val="24"/>
        </w:rPr>
        <w:t>需要采购人提供的附加条件</w:t>
      </w:r>
    </w:p>
    <w:tbl>
      <w:tblPr>
        <w:tblW w:w="0" w:type="auto"/>
        <w:tblBorders>
          <w:top w:val="single"/>
          <w:left w:val="single"/>
          <w:bottom w:val="single"/>
          <w:right w:val="single"/>
          <w:insideH w:val="single"/>
          <w:insideV w:val="single"/>
        </w:tblBorders>
      </w:tblPr>
      <w:tblGrid>
        <w:gridCol w:w="4153"/>
        <w:gridCol w:w="4153"/>
      </w:tblGrid>
      <w:tr>
        <w:tc>
          <w:tcPr>
            <w:tcW w:type="dxa" w:w="4153"/>
          </w:tcPr>
          <w:p>
            <w:r>
              <w:rPr/>
              <w:t>序号</w:t>
            </w:r>
          </w:p>
        </w:tc>
        <w:tc>
          <w:tcPr>
            <w:tcW w:type="dxa" w:w="4153"/>
          </w:tcPr>
          <w:p>
            <w:r>
              <w:rPr/>
              <w:t>投标人需要采购人提供的附加条件</w:t>
            </w:r>
          </w:p>
        </w:tc>
      </w:tr>
      <w:tr>
        <w:tc>
          <w:tcPr>
            <w:tcW w:type="dxa" w:w="4153"/>
          </w:tcPr>
          <w:p>
            <w:r>
              <w:rPr/>
              <w:t>1</w:t>
            </w:r>
          </w:p>
        </w:tc>
        <w:tc>
          <w:tcPr>
            <w:tcW w:type="dxa" w:w="4153"/>
          </w:tcPr>
          <w:p/>
        </w:tc>
      </w:tr>
      <w:tr>
        <w:tc>
          <w:tcPr>
            <w:tcW w:type="dxa" w:w="4153"/>
          </w:tcPr>
          <w:p>
            <w:r>
              <w:rPr/>
              <w:t>2</w:t>
            </w:r>
          </w:p>
        </w:tc>
        <w:tc>
          <w:tcPr>
            <w:tcW w:type="dxa" w:w="4153"/>
          </w:tcPr>
          <w:p/>
        </w:tc>
      </w:tr>
      <w:tr>
        <w:tc>
          <w:tcPr>
            <w:tcW w:type="dxa" w:w="4153"/>
          </w:tcPr>
          <w:p>
            <w:r>
              <w:rPr/>
              <w:t>3</w:t>
            </w:r>
          </w:p>
        </w:tc>
        <w:tc>
          <w:tcPr>
            <w:tcW w:type="dxa" w:w="4153"/>
          </w:tcPr>
          <w:p/>
        </w:tc>
      </w:tr>
    </w:tbl>
    <w:p>
      <w:pPr>
        <w:ind w:firstLine="480"/>
      </w:pPr>
      <w:r>
        <w:rPr/>
        <w:t>注：投标人完成本项目需要采购人配合或提供的条件必须在上表列出，否则将视为投标人同意按现有条件完成本项目。如上表所列附加条件含有采购人不能接受的，将被视为投标无效。</w:t>
      </w:r>
    </w:p>
    <w:p>
      <w:pPr>
        <w:ind w:firstLine="480"/>
      </w:pPr>
    </w:p>
    <w:p>
      <w:r>
        <w:rPr/>
        <w:t xml:space="preserve"> </w:t>
      </w:r>
    </w:p>
    <w:p/>
    <w:p>
      <w:r>
        <w:rPr>
          <w:b/>
          <w:sz w:val="28"/>
        </w:rPr>
        <w:t>格式二十二：</w:t>
      </w:r>
    </w:p>
    <w:p>
      <w:pPr>
        <w:ind w:firstLine="480"/>
      </w:pPr>
      <w:r>
        <w:rPr/>
        <w:t>（以下格式文件由供应商根据需要选用）</w:t>
      </w:r>
    </w:p>
    <w:p>
      <w:pPr>
        <w:jc w:val="center"/>
      </w:pPr>
      <w:r>
        <w:rPr>
          <w:b/>
          <w:sz w:val="24"/>
        </w:rPr>
        <w:t>询问函、质疑函、投诉书格式</w:t>
      </w:r>
    </w:p>
    <w:p>
      <w:pPr>
        <w:ind w:firstLine="480"/>
      </w:pPr>
      <w:r>
        <w:rPr/>
        <w:t>说明：本部分格式为投标人提交询问函、质疑函、投诉函时使用，不属于投标文件格式的组成部分。</w:t>
      </w:r>
    </w:p>
    <w:p>
      <w:pPr>
        <w:jc w:val="center"/>
      </w:pPr>
      <w:r>
        <w:rPr>
          <w:b/>
          <w:sz w:val="24"/>
        </w:rPr>
        <w:t>询问函</w:t>
      </w:r>
    </w:p>
    <w:p>
      <w:pPr>
        <w:ind w:firstLine="480"/>
      </w:pPr>
      <w:r>
        <w:rPr/>
        <w:t>广东正一工程咨询有限公司</w:t>
      </w:r>
    </w:p>
    <w:p>
      <w:pPr>
        <w:ind w:firstLine="480"/>
      </w:pPr>
      <w:r>
        <w:rPr/>
        <w:t>我单位已登记并准备参与“</w:t>
      </w:r>
      <w:r>
        <w:rPr/>
        <w:t>职业技能等级培训评价认定标准及配套新建专业实施项目课程开发服务采购</w:t>
      </w:r>
      <w:r>
        <w:rPr/>
        <w:t>”项目（采购项目编号：</w:t>
      </w:r>
      <w:r>
        <w:rPr/>
        <w:t>GDZY-ZB20230420002</w:t>
      </w:r>
      <w:r>
        <w:rPr/>
        <w:t>）的投标活动，现有以下几个内容（或条款）存在疑问（或无法理解），特提出询问。</w:t>
      </w:r>
    </w:p>
    <w:p>
      <w:pPr>
        <w:ind w:firstLine="480"/>
      </w:pPr>
      <w:r>
        <w:rPr/>
        <w:t>一、_____________________（事项一）</w:t>
      </w:r>
    </w:p>
    <w:p>
      <w:pPr>
        <w:ind w:firstLine="480"/>
      </w:pPr>
      <w:r>
        <w:rPr/>
        <w:t>（1）____________________（问题或条款内容）</w:t>
      </w:r>
    </w:p>
    <w:p>
      <w:pPr>
        <w:ind w:firstLine="480"/>
      </w:pPr>
      <w:r>
        <w:rPr/>
        <w:t>（2）____________________（说明疑问或无法理解原因）</w:t>
      </w:r>
    </w:p>
    <w:p>
      <w:pPr>
        <w:ind w:firstLine="480"/>
      </w:pPr>
      <w:r>
        <w:rPr/>
        <w:t>（3）____________________（建议）</w:t>
      </w:r>
    </w:p>
    <w:p>
      <w:pPr>
        <w:ind w:firstLine="480"/>
      </w:pPr>
      <w:r>
        <w:rPr/>
        <w:t>二、_____________________（事项二）</w:t>
      </w:r>
    </w:p>
    <w:p>
      <w:pPr>
        <w:ind w:firstLine="480"/>
      </w:pPr>
      <w:r>
        <w:rPr/>
        <w:t>...</w:t>
      </w:r>
    </w:p>
    <w:p>
      <w:pPr>
        <w:ind w:firstLine="480"/>
      </w:pPr>
      <w:r>
        <w:rPr/>
        <w:t>随附相关证明材料如下：（目录）</w:t>
      </w:r>
    </w:p>
    <w:p>
      <w:r>
        <w:rPr/>
        <w:t>询问人（公章）：_____________________</w:t>
      </w:r>
    </w:p>
    <w:p>
      <w:r>
        <w:rPr/>
        <w:t>法定代表人或授权代表（签字或盖章）：_____________________</w:t>
      </w:r>
    </w:p>
    <w:p>
      <w:r>
        <w:rPr/>
        <w:t>地址/邮编：_____________________</w:t>
      </w:r>
    </w:p>
    <w:p>
      <w:r>
        <w:rPr/>
        <w:t>电话/传真：_____________________</w:t>
      </w:r>
    </w:p>
    <w:p>
      <w:r>
        <w:rPr/>
        <w:t>日期： 年 月 日</w:t>
      </w:r>
    </w:p>
    <w:p>
      <w:pPr>
        <w:ind w:firstLine="480"/>
      </w:pPr>
    </w:p>
    <w:p>
      <w:r>
        <w:rPr/>
        <w:t xml:space="preserve"> </w:t>
      </w:r>
    </w:p>
    <w:p/>
    <w:p>
      <w:pPr>
        <w:jc w:val="center"/>
      </w:pPr>
      <w:r>
        <w:rPr>
          <w:b/>
          <w:sz w:val="24"/>
        </w:rPr>
        <w:t>质疑函</w:t>
      </w:r>
    </w:p>
    <w:p>
      <w:pPr>
        <w:ind w:firstLine="480"/>
      </w:pPr>
      <w:r>
        <w:rPr/>
        <w:t>一、质疑供应商基本信息</w:t>
      </w:r>
    </w:p>
    <w:p>
      <w:pPr>
        <w:ind w:firstLine="480"/>
      </w:pPr>
      <w:r>
        <w:rPr/>
        <w:t>质疑供应商：</w:t>
      </w:r>
    </w:p>
    <w:p>
      <w:pPr>
        <w:ind w:firstLine="480"/>
      </w:pPr>
      <w:r>
        <w:rPr/>
        <w:t>地址：_____________________邮编：_____________________</w:t>
      </w:r>
    </w:p>
    <w:p>
      <w:pPr>
        <w:ind w:firstLine="480"/>
      </w:pPr>
      <w:r>
        <w:rPr/>
        <w:t>联系：_____________________联系电话：_____________________</w:t>
      </w:r>
    </w:p>
    <w:p>
      <w:pPr>
        <w:ind w:firstLine="480"/>
      </w:pPr>
      <w:r>
        <w:rPr/>
        <w:t>授权代表：_____________________</w:t>
      </w:r>
    </w:p>
    <w:p>
      <w:pPr>
        <w:ind w:firstLine="480"/>
      </w:pPr>
      <w:r>
        <w:rPr/>
        <w:t>联系电话：_____________________</w:t>
      </w:r>
    </w:p>
    <w:p>
      <w:pPr>
        <w:ind w:firstLine="480"/>
      </w:pPr>
      <w:r>
        <w:rPr/>
        <w:t>地址：_____________________邮编：_____________________</w:t>
      </w:r>
    </w:p>
    <w:p>
      <w:pPr>
        <w:ind w:firstLine="480"/>
      </w:pPr>
      <w:r>
        <w:rPr/>
        <w:t>二、质疑项目基本情况</w:t>
      </w:r>
    </w:p>
    <w:p>
      <w:pPr>
        <w:ind w:firstLine="480"/>
      </w:pPr>
      <w:r>
        <w:rPr/>
        <w:t>质疑项目的名称：_____________________</w:t>
      </w:r>
    </w:p>
    <w:p>
      <w:pPr>
        <w:ind w:firstLine="480"/>
      </w:pPr>
      <w:r>
        <w:rPr/>
        <w:t>质疑项目的编号：_____________________ 包号：_____________________</w:t>
      </w:r>
    </w:p>
    <w:p>
      <w:pPr>
        <w:ind w:firstLine="480"/>
      </w:pPr>
      <w:r>
        <w:rPr/>
        <w:t>采购人名称：_____________________</w:t>
      </w:r>
    </w:p>
    <w:p>
      <w:pPr>
        <w:ind w:firstLine="480"/>
      </w:pPr>
      <w:r>
        <w:rPr/>
        <w:t>采购文件获取日期：_____________________</w:t>
      </w:r>
    </w:p>
    <w:p>
      <w:pPr>
        <w:ind w:firstLine="480"/>
      </w:pPr>
      <w:r>
        <w:rPr/>
        <w:t>三、质疑事项具体内容</w:t>
      </w:r>
    </w:p>
    <w:p>
      <w:pPr>
        <w:ind w:firstLine="480"/>
      </w:pPr>
      <w:r>
        <w:rPr/>
        <w:t>质疑事项1：_____________________</w:t>
      </w:r>
    </w:p>
    <w:p>
      <w:pPr>
        <w:ind w:firstLine="480"/>
      </w:pPr>
      <w:r>
        <w:rPr/>
        <w:t>事实依据：_____________________</w:t>
      </w:r>
    </w:p>
    <w:p>
      <w:pPr>
        <w:ind w:firstLine="480"/>
      </w:pPr>
      <w:r>
        <w:rPr/>
        <w:t>法律依据：_____________________</w:t>
      </w:r>
    </w:p>
    <w:p>
      <w:pPr>
        <w:ind w:firstLine="480"/>
      </w:pPr>
      <w:r>
        <w:rPr/>
        <w:t>质疑事项2：_____________________</w:t>
      </w:r>
    </w:p>
    <w:p>
      <w:pPr>
        <w:ind w:firstLine="480"/>
      </w:pPr>
      <w:r>
        <w:rPr/>
        <w:t>……</w:t>
      </w:r>
    </w:p>
    <w:p>
      <w:pPr>
        <w:ind w:firstLine="480"/>
      </w:pPr>
      <w:r>
        <w:rPr/>
        <w:t>四、与质疑事项相关的质疑请求</w:t>
      </w:r>
    </w:p>
    <w:p>
      <w:pPr>
        <w:ind w:firstLine="480"/>
      </w:pPr>
      <w:r>
        <w:rPr/>
        <w:t>请求：__________________________________________</w:t>
      </w:r>
    </w:p>
    <w:p>
      <w:r>
        <w:rPr/>
        <w:t xml:space="preserve"> 签字(签章)：_____________________ 公章：_____________________</w:t>
      </w:r>
    </w:p>
    <w:p>
      <w:r>
        <w:rPr/>
        <w:t>日期： 年 月 日</w:t>
      </w:r>
    </w:p>
    <w:p>
      <w:pPr>
        <w:ind w:firstLine="480"/>
      </w:pPr>
      <w:r>
        <w:rPr/>
        <w:t>质疑函制作说明：</w:t>
      </w:r>
    </w:p>
    <w:p>
      <w:pPr>
        <w:ind w:firstLine="480"/>
      </w:pPr>
      <w:r>
        <w:rPr/>
        <w:t>1.供应商提出质疑时，应提交质疑函和必要的证明材料。</w:t>
      </w:r>
    </w:p>
    <w:p>
      <w:pPr>
        <w:ind w:firstLine="480"/>
      </w:pPr>
      <w: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ind w:firstLine="480"/>
      </w:pPr>
      <w:r>
        <w:rPr/>
        <w:t>3.质疑供应商若对项目的某一分包进行质疑，质疑函中应列明具体采购包号。</w:t>
      </w:r>
    </w:p>
    <w:p>
      <w:pPr>
        <w:ind w:firstLine="480"/>
      </w:pPr>
      <w:r>
        <w:rPr/>
        <w:t>4.质疑函的质疑事项应具体、明确，并有必要的事实依据和法律依据。</w:t>
      </w:r>
    </w:p>
    <w:p>
      <w:pPr>
        <w:ind w:firstLine="480"/>
      </w:pPr>
      <w:r>
        <w:rPr/>
        <w:t>5.质疑函的质疑请求应与质疑事项相关。</w:t>
      </w:r>
    </w:p>
    <w:p>
      <w:pPr>
        <w:ind w:firstLine="480"/>
      </w:pPr>
      <w:r>
        <w:rPr/>
        <w:t>6.质疑供应商为自然人的，质疑函应由本人签字；质疑供应商为法人或者其他组织的，质疑函应由法定代表人、主要负责人，或者其授权代表签字或者盖章，并加盖公章。</w:t>
      </w:r>
    </w:p>
    <w:p>
      <w:pPr>
        <w:ind w:firstLine="480"/>
      </w:pPr>
    </w:p>
    <w:p>
      <w:r>
        <w:rPr/>
        <w:t xml:space="preserve"> </w:t>
      </w:r>
    </w:p>
    <w:p/>
    <w:p>
      <w:pPr>
        <w:jc w:val="center"/>
      </w:pPr>
      <w:r>
        <w:rPr>
          <w:b/>
          <w:sz w:val="24"/>
        </w:rPr>
        <w:t>投诉书</w:t>
      </w:r>
    </w:p>
    <w:p>
      <w:pPr>
        <w:ind w:firstLine="480"/>
      </w:pPr>
      <w:r>
        <w:rPr/>
        <w:t>一、投诉相关主体基本情况</w:t>
      </w:r>
    </w:p>
    <w:p>
      <w:pPr>
        <w:ind w:firstLine="480"/>
      </w:pPr>
      <w:r>
        <w:rPr/>
        <w:t>投诉人：____________________</w:t>
      </w:r>
    </w:p>
    <w:p>
      <w:pPr>
        <w:ind w:firstLine="480"/>
      </w:pPr>
      <w:r>
        <w:rPr/>
        <w:t>地 址：____________________邮编：____________________</w:t>
      </w:r>
    </w:p>
    <w:p>
      <w:pPr>
        <w:ind w:firstLine="480"/>
      </w:pPr>
      <w:r>
        <w:rPr/>
        <w:t>法定代表人/主要负责人：____________________</w:t>
      </w:r>
    </w:p>
    <w:p>
      <w:pPr>
        <w:ind w:firstLine="480"/>
      </w:pPr>
      <w:r>
        <w:rPr/>
        <w:t>联系电话：____________________</w:t>
      </w:r>
    </w:p>
    <w:p>
      <w:pPr>
        <w:ind w:firstLine="480"/>
      </w:pPr>
      <w:r>
        <w:rPr/>
        <w:t>授权代表：____________________联系电话：____________________</w:t>
      </w:r>
    </w:p>
    <w:p>
      <w:pPr>
        <w:ind w:firstLine="480"/>
      </w:pPr>
      <w:r>
        <w:rPr/>
        <w:t>地 址：____________________邮编：____________________</w:t>
      </w:r>
    </w:p>
    <w:p>
      <w:pPr>
        <w:ind w:firstLine="480"/>
      </w:pPr>
      <w:r>
        <w:rPr/>
        <w:t>被投诉人1：____________________</w:t>
      </w:r>
    </w:p>
    <w:p>
      <w:pPr>
        <w:ind w:firstLine="480"/>
      </w:pPr>
      <w:r>
        <w:rPr/>
        <w:t>地址：____________________邮编：____________________</w:t>
      </w:r>
    </w:p>
    <w:p>
      <w:pPr>
        <w:ind w:firstLine="480"/>
      </w:pPr>
      <w:r>
        <w:rPr/>
        <w:t>联系人：____________________联系电话：____________________</w:t>
      </w:r>
    </w:p>
    <w:p>
      <w:pPr>
        <w:ind w:firstLine="480"/>
      </w:pPr>
      <w:r>
        <w:rPr/>
        <w:t>被投诉人2：____________________</w:t>
      </w:r>
    </w:p>
    <w:p>
      <w:pPr>
        <w:ind w:firstLine="480"/>
      </w:pPr>
      <w:r>
        <w:rPr/>
        <w:t>……</w:t>
      </w:r>
    </w:p>
    <w:p>
      <w:pPr>
        <w:ind w:firstLine="480"/>
      </w:pPr>
      <w:r>
        <w:rPr/>
        <w:t>相关供应商：_____________________</w:t>
      </w:r>
    </w:p>
    <w:p>
      <w:pPr>
        <w:ind w:firstLine="480"/>
      </w:pPr>
      <w:r>
        <w:rPr/>
        <w:t>地址：____________________邮编：____________________</w:t>
      </w:r>
    </w:p>
    <w:p>
      <w:pPr>
        <w:ind w:firstLine="480"/>
      </w:pPr>
      <w:r>
        <w:rPr/>
        <w:t>联系人：____________________联系电话：____________________</w:t>
      </w:r>
    </w:p>
    <w:p>
      <w:pPr>
        <w:ind w:firstLine="480"/>
      </w:pPr>
      <w:r>
        <w:rPr/>
        <w:t>二、投诉项目基本情况</w:t>
      </w:r>
    </w:p>
    <w:p>
      <w:pPr>
        <w:ind w:firstLine="480"/>
      </w:pPr>
      <w:r>
        <w:rPr/>
        <w:t>采购项目名称：____________________</w:t>
      </w:r>
    </w:p>
    <w:p>
      <w:pPr>
        <w:ind w:firstLine="480"/>
      </w:pPr>
      <w:r>
        <w:rPr/>
        <w:t>采购项目编号： ____________________包号：____________________</w:t>
      </w:r>
    </w:p>
    <w:p>
      <w:pPr>
        <w:ind w:firstLine="480"/>
      </w:pPr>
      <w:r>
        <w:rPr/>
        <w:t>采购人名称：____________________</w:t>
      </w:r>
    </w:p>
    <w:p>
      <w:pPr>
        <w:ind w:firstLine="480"/>
      </w:pPr>
      <w:r>
        <w:rPr/>
        <w:t>代理机构名称：____________________</w:t>
      </w:r>
    </w:p>
    <w:p>
      <w:pPr>
        <w:ind w:firstLine="480"/>
      </w:pPr>
      <w:r>
        <w:rPr/>
        <w:t>采购文件公告:</w:t>
      </w:r>
      <w:r>
        <w:rPr>
          <w:u w:val="single"/>
        </w:rPr>
        <w:t>是/否</w:t>
      </w:r>
      <w:r>
        <w:rPr/>
        <w:t>公告期限：_____________________</w:t>
      </w:r>
    </w:p>
    <w:p>
      <w:pPr>
        <w:ind w:firstLine="480"/>
      </w:pPr>
      <w:r>
        <w:rPr/>
        <w:t>采购结果公告:</w:t>
      </w:r>
      <w:r>
        <w:rPr>
          <w:u w:val="single"/>
        </w:rPr>
        <w:t>是/否</w:t>
      </w:r>
      <w:r>
        <w:rPr/>
        <w:t>公告期限：_____________________</w:t>
      </w:r>
    </w:p>
    <w:p>
      <w:pPr>
        <w:ind w:firstLine="480"/>
      </w:pPr>
      <w:r>
        <w:rPr/>
        <w:t>三、质疑基本情况</w:t>
      </w:r>
    </w:p>
    <w:p>
      <w:pPr>
        <w:ind w:firstLine="480"/>
      </w:pPr>
      <w:r>
        <w:rPr/>
        <w:t>投诉人于 ____年____月____日,向提出质疑，质疑事项为：_____________________</w:t>
      </w:r>
    </w:p>
    <w:p>
      <w:pPr>
        <w:ind w:firstLine="480"/>
      </w:pPr>
      <w:r>
        <w:rPr>
          <w:u w:val="single"/>
        </w:rPr>
        <w:t>采购人/代理机构</w:t>
      </w:r>
      <w:r>
        <w:rPr/>
        <w:t>于____年____月____日,就质疑事项作出了答复/没有在法定期限内作出答复。</w:t>
      </w:r>
    </w:p>
    <w:p>
      <w:pPr>
        <w:ind w:firstLine="480"/>
      </w:pPr>
      <w:r>
        <w:rPr/>
        <w:t>四、投诉事项具体内容</w:t>
      </w:r>
    </w:p>
    <w:p>
      <w:pPr>
        <w:ind w:firstLine="480"/>
      </w:pPr>
      <w:r>
        <w:rPr/>
        <w:t>投诉事项 1：_____________________</w:t>
      </w:r>
    </w:p>
    <w:p>
      <w:pPr>
        <w:ind w:firstLine="480"/>
      </w:pPr>
      <w:r>
        <w:rPr/>
        <w:t>事实依据：_____________________</w:t>
      </w:r>
    </w:p>
    <w:p>
      <w:pPr>
        <w:ind w:firstLine="480"/>
      </w:pPr>
      <w:r>
        <w:rPr/>
        <w:t>法律依据：_____________________</w:t>
      </w:r>
    </w:p>
    <w:p>
      <w:pPr>
        <w:ind w:firstLine="480"/>
      </w:pPr>
      <w:r>
        <w:rPr/>
        <w:t>投诉事项2：_____________________</w:t>
      </w:r>
    </w:p>
    <w:p>
      <w:pPr>
        <w:ind w:firstLine="480"/>
      </w:pPr>
      <w:r>
        <w:rPr/>
        <w:t>……</w:t>
      </w:r>
    </w:p>
    <w:p>
      <w:pPr>
        <w:ind w:firstLine="480"/>
      </w:pPr>
      <w:r>
        <w:rPr/>
        <w:t>五、与投诉事项相关的投诉请求</w:t>
      </w:r>
    </w:p>
    <w:p>
      <w:pPr>
        <w:ind w:firstLine="480"/>
      </w:pPr>
      <w:r>
        <w:rPr/>
        <w:t>请求：________________________</w:t>
      </w:r>
    </w:p>
    <w:p>
      <w:pPr>
        <w:ind w:firstLine="480"/>
      </w:pPr>
    </w:p>
    <w:p>
      <w:r>
        <w:rPr/>
        <w:t xml:space="preserve"> 签字(签章)： ________公章________</w:t>
      </w:r>
    </w:p>
    <w:p>
      <w:r>
        <w:rPr/>
        <w:t>日期：____年____月____日</w:t>
      </w:r>
    </w:p>
    <w:p>
      <w:pPr>
        <w:ind w:firstLine="480"/>
      </w:pPr>
    </w:p>
    <w:p>
      <w:pPr>
        <w:ind w:firstLine="480"/>
      </w:pPr>
      <w:r>
        <w:rPr/>
        <w:t>投诉书制作说明：</w:t>
      </w:r>
    </w:p>
    <w:p>
      <w:pPr>
        <w:ind w:firstLine="480"/>
      </w:pPr>
      <w:r>
        <w:rPr/>
        <w:t>1.投诉人提起投诉时，应当提交投诉书和必要的证明材料，并按照被投诉人和与投诉事项有关的供应商数量提供投诉书副本。</w:t>
      </w:r>
    </w:p>
    <w:p>
      <w:pPr>
        <w:ind w:firstLine="480"/>
      </w:pPr>
      <w:r>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pPr>
        <w:ind w:firstLine="480"/>
      </w:pPr>
      <w:r>
        <w:rPr/>
        <w:t>3.投诉人若对项目的某一分包进行投诉，投诉书应列明具体分包号。</w:t>
      </w:r>
    </w:p>
    <w:p>
      <w:pPr>
        <w:ind w:firstLine="480"/>
      </w:pPr>
      <w:r>
        <w:rPr/>
        <w:t>4.投诉书应简要列明质疑事项，质疑函、质疑答复等作为附件材料提供。</w:t>
      </w:r>
    </w:p>
    <w:p>
      <w:pPr>
        <w:ind w:firstLine="480"/>
      </w:pPr>
      <w:r>
        <w:rPr/>
        <w:t>5.投诉书的投诉事项应具体、明确，并有必要的事实依据和法律依据。</w:t>
      </w:r>
    </w:p>
    <w:p>
      <w:pPr>
        <w:ind w:firstLine="480"/>
      </w:pPr>
      <w:r>
        <w:rPr/>
        <w:t>6.投诉书的投诉请求应与投诉事项相关。</w:t>
      </w:r>
    </w:p>
    <w:p>
      <w:pPr>
        <w:ind w:firstLine="480"/>
      </w:pPr>
      <w:r>
        <w:rPr/>
        <w:t>7.投诉人为自然人的，投诉书应当由本人签字；投诉人为法人或者其他组织的，投诉书应当由法定代表人、主要负责人，或者其授权代表签字或者盖章，并加盖公章。</w:t>
      </w:r>
    </w:p>
    <w:p>
      <w:pPr>
        <w:ind w:firstLine="480"/>
      </w:pPr>
    </w:p>
    <w:p>
      <w:r>
        <w:rPr/>
        <w:t xml:space="preserve"> </w:t>
      </w:r>
    </w:p>
    <w:p/>
    <w:p>
      <w:r>
        <w:rPr>
          <w:b/>
          <w:sz w:val="28"/>
        </w:rPr>
        <w:t>格式二十三：</w:t>
      </w:r>
    </w:p>
    <w:p>
      <w:pPr>
        <w:ind w:firstLine="480"/>
      </w:pPr>
      <w:r>
        <w:rPr/>
        <w:t>（以下格式文件由供应商根据需要选用）</w:t>
      </w:r>
    </w:p>
    <w:p>
      <w:pPr>
        <w:ind w:firstLine="480"/>
      </w:pPr>
      <w:r>
        <w:rPr/>
        <w:t>项目实施方案、质量保证及售后服务承诺等内容和格式自拟。</w:t>
      </w:r>
    </w:p>
    <w:p>
      <w:pPr>
        <w:ind w:firstLine="480"/>
      </w:pPr>
    </w:p>
    <w:p>
      <w:r>
        <w:rPr/>
        <w:t xml:space="preserve"> </w:t>
      </w:r>
    </w:p>
    <w:p/>
    <w:p>
      <w:r>
        <w:rPr>
          <w:b/>
          <w:sz w:val="28"/>
        </w:rPr>
        <w:t>格式二十四：</w:t>
      </w:r>
    </w:p>
    <w:p>
      <w:pPr>
        <w:ind w:firstLine="480"/>
      </w:pPr>
      <w:r>
        <w:rPr/>
        <w:t>附件（以下格式文件由供应商根据需要选用）</w:t>
      </w:r>
    </w:p>
    <w:p>
      <w:pPr>
        <w:jc w:val="center"/>
      </w:pPr>
      <w:r>
        <w:rPr>
          <w:b/>
          <w:sz w:val="24"/>
        </w:rPr>
        <w:t>政府采购投标（响应）担保函</w:t>
      </w:r>
    </w:p>
    <w:p>
      <w:r>
        <w:rPr/>
        <w:t>编号：【 】号</w:t>
      </w:r>
    </w:p>
    <w:p>
      <w:pPr>
        <w:ind w:firstLine="480"/>
      </w:pPr>
      <w:r>
        <w:rPr/>
        <w:t>（采购人）：</w:t>
      </w:r>
    </w:p>
    <w:p>
      <w:pPr>
        <w:ind w:firstLine="480"/>
      </w:pPr>
      <w:r>
        <w:rPr/>
        <w:t>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ind w:firstLine="480"/>
      </w:pPr>
      <w:r>
        <w:rPr/>
        <w:t>一、保险责任的情形及保证金额</w:t>
      </w:r>
    </w:p>
    <w:p>
      <w:pPr>
        <w:ind w:firstLine="480"/>
      </w:pPr>
      <w:r>
        <w:rPr/>
        <w:t>（一）在投标（响应）人出现下列情形之一时，我方承担保险责任：</w:t>
      </w:r>
    </w:p>
    <w:p>
      <w:pPr>
        <w:ind w:firstLine="480"/>
      </w:pPr>
      <w:r>
        <w:rPr/>
        <w:t>1.中标（成交）后投标（响应）人无正当理由不与采购人签订《政府采购合同》；</w:t>
      </w:r>
    </w:p>
    <w:p>
      <w:pPr>
        <w:ind w:firstLine="480"/>
      </w:pPr>
      <w:r>
        <w:rPr/>
        <w:t>2.采购文件规定的投标（响应）人应当缴纳保证金的其他情形。</w:t>
      </w:r>
    </w:p>
    <w:p>
      <w:pPr>
        <w:ind w:firstLine="480"/>
      </w:pPr>
      <w:r>
        <w:rPr/>
        <w:t>（二）我方承担保险责任的最高金额为人民币__________元（大写）即本项目的投标（响应）保证金金额。</w:t>
      </w:r>
    </w:p>
    <w:p>
      <w:pPr>
        <w:ind w:firstLine="480"/>
      </w:pPr>
      <w:r>
        <w:rPr/>
        <w:t>二、保证的方式及保证期间</w:t>
      </w:r>
    </w:p>
    <w:p>
      <w:pPr>
        <w:ind w:firstLine="480"/>
      </w:pPr>
      <w:r>
        <w:rPr/>
        <w:t>我方保证的方式为：连带责任保证。</w:t>
      </w:r>
    </w:p>
    <w:p>
      <w:pPr>
        <w:ind w:firstLine="480"/>
      </w:pPr>
      <w:r>
        <w:rPr/>
        <w:t>我方的保证期间为：本保险凭证自__年__月__日起生效，有效期至开标日后的90天内。</w:t>
      </w:r>
    </w:p>
    <w:p>
      <w:pPr>
        <w:ind w:firstLine="480"/>
      </w:pPr>
      <w:r>
        <w:rPr/>
        <w:t>三、承担保证责任的程序</w:t>
      </w:r>
    </w:p>
    <w:p>
      <w:pPr>
        <w:ind w:firstLine="480"/>
      </w:pPr>
      <w:r>
        <w:rPr/>
        <w:t>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ind w:firstLine="480"/>
      </w:pPr>
      <w:r>
        <w:rPr/>
        <w:t>2.我方在收到索赔通知及相关证明材料后，在15个工作日内进行审查，符合应承担保证责任情形的，我方按照你方的要求代投标（响应）人向你方支付相应的索赔款项。</w:t>
      </w:r>
    </w:p>
    <w:p>
      <w:pPr>
        <w:ind w:firstLine="480"/>
      </w:pPr>
      <w:r>
        <w:rPr/>
        <w:t>四、保证责任的终止</w:t>
      </w:r>
    </w:p>
    <w:p>
      <w:pPr>
        <w:ind w:firstLine="480"/>
      </w:pPr>
      <w:r>
        <w:rPr/>
        <w:t>1.保证期间届满，你方未向我方书面主张保证责任的，自保证期间届满次日起，我方保证责任自动终止。</w:t>
      </w:r>
    </w:p>
    <w:p>
      <w:pPr>
        <w:ind w:firstLine="480"/>
      </w:pPr>
      <w:r>
        <w:rPr/>
        <w:t>2.我方按照本保函向你方履行了保证责任后，自我方向你方支付款项（支付款项从我方账户划出）之日起，保证责任终止。</w:t>
      </w:r>
    </w:p>
    <w:p>
      <w:pPr>
        <w:ind w:firstLine="480"/>
      </w:pPr>
      <w:r>
        <w:rPr/>
        <w:t>3.按照法律法规的规定或出现我方保证责任终止的其它情形的，我方在本保函项下的保证责任终止。</w:t>
      </w:r>
    </w:p>
    <w:p>
      <w:pPr>
        <w:ind w:firstLine="480"/>
      </w:pPr>
      <w:r>
        <w:rPr/>
        <w:t>五、免责条款</w:t>
      </w:r>
    </w:p>
    <w:p>
      <w:pPr>
        <w:ind w:firstLine="480"/>
      </w:pPr>
      <w:r>
        <w:rPr/>
        <w:t>1.依照法律规定或你方与投标（响应）人的另行约定，全部或者部分免除投标（响应）人投标（响应）保证金义务时，我方亦免除相应的保证责任。</w:t>
      </w:r>
    </w:p>
    <w:p>
      <w:pPr>
        <w:ind w:firstLine="480"/>
      </w:pPr>
      <w:r>
        <w:rPr/>
        <w:t>2.因你方原因致使投标（响应）人发生本保函第一条第（一）款约定情形的，我方不承担保证责任。</w:t>
      </w:r>
    </w:p>
    <w:p>
      <w:pPr>
        <w:ind w:firstLine="480"/>
      </w:pPr>
      <w:r>
        <w:rPr/>
        <w:t>3.因不可抗力造成投标（响应）人发生本保函第一条约定情形的，我方不承担保证责任。</w:t>
      </w:r>
    </w:p>
    <w:p>
      <w:pPr>
        <w:ind w:firstLine="480"/>
      </w:pPr>
      <w:r>
        <w:rPr/>
        <w:t>4.你方或其他有权机关对采购文件进行任何澄清或修改，加重我方保证责任的，我方对加重部分不承担保证责任，但该澄清或修改经我方事先书面同意的除外。</w:t>
      </w:r>
    </w:p>
    <w:p>
      <w:pPr>
        <w:ind w:firstLine="480"/>
      </w:pPr>
      <w:r>
        <w:rPr/>
        <w:t>六、争议的解决</w:t>
      </w:r>
    </w:p>
    <w:p>
      <w:pPr>
        <w:ind w:firstLine="480"/>
      </w:pPr>
      <w:r>
        <w:rPr/>
        <w:t>因本保函发生的纠纷，由你我双方协商解决，协商不成的，通过诉讼程序解决，诉讼管辖地法院为 法院。</w:t>
      </w:r>
    </w:p>
    <w:p>
      <w:pPr>
        <w:ind w:firstLine="480"/>
      </w:pPr>
      <w:r>
        <w:rPr/>
        <w:t>七、保函的生效</w:t>
      </w:r>
    </w:p>
    <w:p>
      <w:pPr>
        <w:ind w:firstLine="480"/>
      </w:pPr>
      <w:r>
        <w:rPr/>
        <w:t>本保函自我方加盖公章之日起生效。</w:t>
      </w:r>
    </w:p>
    <w:p>
      <w:pPr>
        <w:ind w:firstLine="480"/>
      </w:pPr>
    </w:p>
    <w:p>
      <w:r>
        <w:rPr/>
        <w:t>保证人：_______（公章）_______</w:t>
      </w:r>
    </w:p>
    <w:p>
      <w:r>
        <w:rPr/>
        <w:t>联系人：____________________</w:t>
      </w:r>
    </w:p>
    <w:p>
      <w:r>
        <w:rPr/>
        <w:t>联系电话：____________________</w:t>
      </w:r>
    </w:p>
    <w:p>
      <w:r>
        <w:rPr/>
        <w:t>___年___月___日</w:t>
      </w:r>
    </w:p>
    <w:p>
      <w:pPr>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